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69" w:rsidRPr="00E45BE2" w:rsidRDefault="00AF0E69" w:rsidP="006B6112">
      <w:pPr>
        <w:rPr>
          <w:rFonts w:asciiTheme="minorHAnsi" w:hAnsiTheme="minorHAnsi" w:cs="Arial"/>
          <w:b/>
          <w:bCs/>
          <w:sz w:val="32"/>
          <w:szCs w:val="32"/>
        </w:rPr>
      </w:pPr>
      <w:bookmarkStart w:id="0" w:name="_GoBack"/>
      <w:bookmarkEnd w:id="0"/>
      <w:r w:rsidRPr="00E45BE2">
        <w:rPr>
          <w:rFonts w:asciiTheme="minorHAnsi" w:hAnsiTheme="minorHAnsi" w:cs="Arial"/>
          <w:b/>
          <w:bCs/>
          <w:sz w:val="32"/>
          <w:szCs w:val="32"/>
        </w:rPr>
        <w:t>Federation of Ontario Public Libraries</w:t>
      </w:r>
    </w:p>
    <w:p w:rsidR="00AF0E69" w:rsidRPr="00AF0E69" w:rsidRDefault="00AF0E69" w:rsidP="006B6112">
      <w:pPr>
        <w:rPr>
          <w:rFonts w:asciiTheme="minorHAnsi" w:hAnsiTheme="minorHAnsi" w:cs="Arial"/>
          <w:b/>
          <w:bCs/>
          <w:sz w:val="28"/>
          <w:szCs w:val="28"/>
        </w:rPr>
      </w:pPr>
    </w:p>
    <w:p w:rsidR="006B6112" w:rsidRPr="00AF0E69" w:rsidRDefault="00E270E2" w:rsidP="006B611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CELUPL</w:t>
      </w:r>
      <w:r w:rsidR="005E368A">
        <w:rPr>
          <w:rFonts w:asciiTheme="minorHAnsi" w:hAnsiTheme="minorHAnsi" w:cs="Arial"/>
          <w:b/>
          <w:bCs/>
          <w:sz w:val="28"/>
          <w:szCs w:val="28"/>
        </w:rPr>
        <w:t>’</w:t>
      </w:r>
      <w:r w:rsidR="006B6112" w:rsidRPr="00AF0E69">
        <w:rPr>
          <w:rFonts w:asciiTheme="minorHAnsi" w:hAnsiTheme="minorHAnsi" w:cs="Arial"/>
          <w:b/>
          <w:bCs/>
          <w:sz w:val="28"/>
          <w:szCs w:val="28"/>
        </w:rPr>
        <w:t xml:space="preserve">s Report to the AGM:  </w:t>
      </w:r>
      <w:r w:rsidR="006B6112" w:rsidRPr="00AF0E69">
        <w:rPr>
          <w:rFonts w:asciiTheme="minorHAnsi" w:hAnsiTheme="minorHAnsi" w:cs="Arial"/>
          <w:b/>
          <w:sz w:val="32"/>
          <w:szCs w:val="32"/>
        </w:rPr>
        <w:t>2016 Activities</w:t>
      </w:r>
      <w:r w:rsidR="006B6112" w:rsidRPr="00AF0E69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6B6112" w:rsidRPr="00AF0E69" w:rsidRDefault="006B6112" w:rsidP="006B6112">
      <w:pPr>
        <w:rPr>
          <w:rFonts w:asciiTheme="minorHAnsi" w:hAnsiTheme="minorHAnsi" w:cs="Arial"/>
          <w:b/>
          <w:bCs/>
        </w:rPr>
      </w:pPr>
    </w:p>
    <w:p w:rsidR="006B6112" w:rsidRPr="00AF0E69" w:rsidRDefault="006B6112" w:rsidP="006B6112">
      <w:pPr>
        <w:rPr>
          <w:rFonts w:asciiTheme="minorHAnsi" w:hAnsiTheme="minorHAnsi" w:cs="Arial"/>
        </w:rPr>
      </w:pPr>
      <w:r w:rsidRPr="00AF0E69">
        <w:rPr>
          <w:rFonts w:asciiTheme="minorHAnsi" w:hAnsiTheme="minorHAnsi" w:cs="Arial"/>
        </w:rPr>
        <w:t>From Leslie Fitch, Chair, CELUPL</w:t>
      </w:r>
    </w:p>
    <w:p w:rsidR="006B6112" w:rsidRPr="00AF0E69" w:rsidRDefault="00AF0E69" w:rsidP="006B6112">
      <w:pPr>
        <w:pBdr>
          <w:bottom w:val="single" w:sz="12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 </w:t>
      </w:r>
      <w:r w:rsidR="006B6112" w:rsidRPr="00AF0E69">
        <w:rPr>
          <w:rFonts w:asciiTheme="minorHAnsi" w:hAnsiTheme="minorHAnsi" w:cs="Arial"/>
        </w:rPr>
        <w:t>January 2017</w:t>
      </w:r>
    </w:p>
    <w:p w:rsidR="006B6112" w:rsidRPr="00AF0E69" w:rsidRDefault="006B6112" w:rsidP="006B6112">
      <w:pPr>
        <w:rPr>
          <w:rFonts w:asciiTheme="minorHAnsi" w:hAnsiTheme="minorHAnsi" w:cs="Arial"/>
        </w:rPr>
      </w:pPr>
    </w:p>
    <w:p w:rsidR="00C24822" w:rsidRDefault="006B6112" w:rsidP="006B6112">
      <w:pPr>
        <w:rPr>
          <w:rFonts w:asciiTheme="minorHAnsi" w:hAnsiTheme="minorHAnsi" w:cs="Arial"/>
        </w:rPr>
      </w:pPr>
      <w:r w:rsidRPr="00AF0E69">
        <w:rPr>
          <w:rFonts w:asciiTheme="minorHAnsi" w:hAnsiTheme="minorHAnsi" w:cs="Arial"/>
        </w:rPr>
        <w:t xml:space="preserve">The CELUPL Working Group met </w:t>
      </w:r>
      <w:r w:rsidR="001B3BD7">
        <w:rPr>
          <w:rFonts w:asciiTheme="minorHAnsi" w:hAnsiTheme="minorHAnsi" w:cs="Arial"/>
        </w:rPr>
        <w:t>twice in 2016.</w:t>
      </w:r>
      <w:r w:rsidRPr="00AF0E69">
        <w:rPr>
          <w:rFonts w:asciiTheme="minorHAnsi" w:hAnsiTheme="minorHAnsi" w:cs="Arial"/>
        </w:rPr>
        <w:t xml:space="preserve">  </w:t>
      </w:r>
      <w:r w:rsidR="002A18E3">
        <w:rPr>
          <w:rFonts w:asciiTheme="minorHAnsi" w:hAnsiTheme="minorHAnsi" w:cs="Arial"/>
        </w:rPr>
        <w:t>As reported in November 2015, t</w:t>
      </w:r>
      <w:r w:rsidR="00464F8F">
        <w:rPr>
          <w:rFonts w:asciiTheme="minorHAnsi" w:hAnsiTheme="minorHAnsi" w:cs="Arial"/>
        </w:rPr>
        <w:t xml:space="preserve">he Executive </w:t>
      </w:r>
      <w:r w:rsidR="00C24822">
        <w:rPr>
          <w:rFonts w:asciiTheme="minorHAnsi" w:hAnsiTheme="minorHAnsi" w:cs="Arial"/>
        </w:rPr>
        <w:t>is</w:t>
      </w:r>
      <w:r w:rsidR="002A18E3">
        <w:rPr>
          <w:rFonts w:asciiTheme="minorHAnsi" w:hAnsiTheme="minorHAnsi" w:cs="Arial"/>
        </w:rPr>
        <w:t xml:space="preserve"> taking a</w:t>
      </w:r>
      <w:r w:rsidR="00464F8F">
        <w:rPr>
          <w:rFonts w:asciiTheme="minorHAnsi" w:hAnsiTheme="minorHAnsi" w:cs="Arial"/>
        </w:rPr>
        <w:t xml:space="preserve"> slightly different approach in the development of the agendas, by reaching out to the FOPL ED and the Ministry to identify topics for which CELUPL feedback </w:t>
      </w:r>
      <w:r w:rsidR="000366D0">
        <w:rPr>
          <w:rFonts w:asciiTheme="minorHAnsi" w:hAnsiTheme="minorHAnsi" w:cs="Arial"/>
        </w:rPr>
        <w:t xml:space="preserve">would be helpful.  </w:t>
      </w:r>
    </w:p>
    <w:p w:rsidR="00C24822" w:rsidRDefault="00C24822" w:rsidP="006B6112">
      <w:pPr>
        <w:rPr>
          <w:rFonts w:asciiTheme="minorHAnsi" w:hAnsiTheme="minorHAnsi" w:cs="Arial"/>
        </w:rPr>
      </w:pPr>
    </w:p>
    <w:p w:rsidR="000366D0" w:rsidRDefault="000366D0" w:rsidP="006B611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CELUPL members are also asked to bring reports forward on topics of interest.</w:t>
      </w:r>
    </w:p>
    <w:p w:rsidR="000366D0" w:rsidRDefault="000366D0" w:rsidP="006B6112">
      <w:pPr>
        <w:rPr>
          <w:rFonts w:asciiTheme="minorHAnsi" w:hAnsiTheme="minorHAnsi" w:cs="Arial"/>
        </w:rPr>
      </w:pPr>
    </w:p>
    <w:p w:rsidR="006B6112" w:rsidRPr="00AF0E69" w:rsidRDefault="006B6112" w:rsidP="006B6112">
      <w:pPr>
        <w:rPr>
          <w:rFonts w:asciiTheme="minorHAnsi" w:hAnsiTheme="minorHAnsi" w:cs="Arial"/>
        </w:rPr>
      </w:pPr>
      <w:r w:rsidRPr="00AF0E69">
        <w:rPr>
          <w:rFonts w:asciiTheme="minorHAnsi" w:hAnsiTheme="minorHAnsi" w:cs="Arial"/>
        </w:rPr>
        <w:t>Key activities from the meetings, as well as upcoming activities for 201</w:t>
      </w:r>
      <w:r w:rsidR="001B3BD7">
        <w:rPr>
          <w:rFonts w:asciiTheme="minorHAnsi" w:hAnsiTheme="minorHAnsi" w:cs="Arial"/>
        </w:rPr>
        <w:t>7</w:t>
      </w:r>
      <w:r w:rsidR="00E270E2">
        <w:rPr>
          <w:rFonts w:asciiTheme="minorHAnsi" w:hAnsiTheme="minorHAnsi" w:cs="Arial"/>
        </w:rPr>
        <w:t xml:space="preserve"> and beyond</w:t>
      </w:r>
      <w:r w:rsidRPr="00AF0E69">
        <w:rPr>
          <w:rFonts w:asciiTheme="minorHAnsi" w:hAnsiTheme="minorHAnsi" w:cs="Arial"/>
        </w:rPr>
        <w:t xml:space="preserve"> are noted below: </w:t>
      </w:r>
    </w:p>
    <w:p w:rsidR="006B6112" w:rsidRPr="00AF0E69" w:rsidRDefault="006B6112" w:rsidP="006B6112">
      <w:pPr>
        <w:rPr>
          <w:rFonts w:asciiTheme="minorHAnsi" w:hAnsiTheme="minorHAnsi" w:cs="Arial"/>
        </w:rPr>
      </w:pPr>
    </w:p>
    <w:p w:rsidR="006B6112" w:rsidRPr="00C24822" w:rsidRDefault="006B6112" w:rsidP="006B6112">
      <w:pPr>
        <w:rPr>
          <w:rFonts w:asciiTheme="minorHAnsi" w:hAnsiTheme="minorHAnsi" w:cs="Arial"/>
          <w:sz w:val="28"/>
          <w:szCs w:val="28"/>
        </w:rPr>
      </w:pPr>
      <w:r w:rsidRPr="00C24822">
        <w:rPr>
          <w:rFonts w:asciiTheme="minorHAnsi" w:hAnsiTheme="minorHAnsi" w:cs="Arial"/>
          <w:b/>
          <w:sz w:val="28"/>
          <w:szCs w:val="28"/>
        </w:rPr>
        <w:t>8 April 2016</w:t>
      </w:r>
    </w:p>
    <w:p w:rsidR="006B6112" w:rsidRDefault="00D84F60" w:rsidP="006B6112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CELUPL listserv re-established </w:t>
      </w:r>
    </w:p>
    <w:p w:rsidR="00D84F60" w:rsidRDefault="00B30E75" w:rsidP="006B6112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Ministry requested (and was provided with) feedback on the updated Annual Survey of Public Libraries new fields and definitions</w:t>
      </w:r>
    </w:p>
    <w:p w:rsidR="00B30E75" w:rsidRDefault="00AA5541" w:rsidP="006B6112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Abram provided the group with a refresher of how to use the FOPL media launch information locally</w:t>
      </w:r>
    </w:p>
    <w:p w:rsidR="00AA5541" w:rsidRDefault="00AA5541" w:rsidP="00AA554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</w:t>
      </w:r>
      <w:r w:rsidR="00D91D53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am requested (and received) feedback from the group regarding FOPL’s draft Strategic </w:t>
      </w:r>
      <w:r w:rsidR="00341720">
        <w:rPr>
          <w:rFonts w:asciiTheme="minorHAnsi" w:hAnsiTheme="minorHAnsi" w:cs="Arial"/>
        </w:rPr>
        <w:t>Priorities</w:t>
      </w:r>
    </w:p>
    <w:p w:rsidR="00341720" w:rsidRDefault="00341720" w:rsidP="00AA554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CELUPL project to Develop New Lea</w:t>
      </w:r>
      <w:r w:rsidR="00F84362">
        <w:rPr>
          <w:rFonts w:asciiTheme="minorHAnsi" w:hAnsiTheme="minorHAnsi" w:cs="Arial"/>
        </w:rPr>
        <w:t xml:space="preserve">ders / Succession Planning was </w:t>
      </w:r>
      <w:r w:rsidR="00EB52DF">
        <w:rPr>
          <w:rFonts w:asciiTheme="minorHAnsi" w:hAnsiTheme="minorHAnsi" w:cs="Arial"/>
        </w:rPr>
        <w:t>identified at the</w:t>
      </w:r>
      <w:r>
        <w:rPr>
          <w:rFonts w:asciiTheme="minorHAnsi" w:hAnsiTheme="minorHAnsi" w:cs="Arial"/>
        </w:rPr>
        <w:t xml:space="preserve"> April meeting</w:t>
      </w:r>
      <w:r w:rsidR="00946BA6">
        <w:rPr>
          <w:rFonts w:asciiTheme="minorHAnsi" w:hAnsiTheme="minorHAnsi" w:cs="Arial"/>
        </w:rPr>
        <w:t>, with a survey to follow</w:t>
      </w:r>
    </w:p>
    <w:p w:rsidR="00EB52DF" w:rsidRDefault="00EB52DF" w:rsidP="00AA554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CELUPL Terms of Reference Task Group</w:t>
      </w:r>
      <w:r w:rsidR="00BA00A1">
        <w:rPr>
          <w:rFonts w:asciiTheme="minorHAnsi" w:hAnsiTheme="minorHAnsi" w:cs="Arial"/>
        </w:rPr>
        <w:t xml:space="preserve"> provided input and requested feedback of its progress at both meetings in 2016.  Work expected to conclude at the April 2017 meeting</w:t>
      </w:r>
    </w:p>
    <w:p w:rsidR="00DB1A8D" w:rsidRDefault="00DB1A8D" w:rsidP="00AA554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1C083E">
        <w:rPr>
          <w:rFonts w:asciiTheme="minorHAnsi" w:hAnsiTheme="minorHAnsi" w:cs="Arial"/>
        </w:rPr>
        <w:t xml:space="preserve"> review of CELUPL finances was conducted and as a result, annual b</w:t>
      </w:r>
      <w:r>
        <w:rPr>
          <w:rFonts w:asciiTheme="minorHAnsi" w:hAnsiTheme="minorHAnsi" w:cs="Arial"/>
        </w:rPr>
        <w:t xml:space="preserve">udget </w:t>
      </w:r>
      <w:r w:rsidR="001C083E">
        <w:rPr>
          <w:rFonts w:asciiTheme="minorHAnsi" w:hAnsiTheme="minorHAnsi" w:cs="Arial"/>
        </w:rPr>
        <w:t>for the group was requested of FOPL.  This request</w:t>
      </w:r>
      <w:r w:rsidR="00B708C2">
        <w:rPr>
          <w:rFonts w:asciiTheme="minorHAnsi" w:hAnsiTheme="minorHAnsi" w:cs="Arial"/>
        </w:rPr>
        <w:t xml:space="preserve"> was approved  and </w:t>
      </w:r>
      <w:r>
        <w:rPr>
          <w:rFonts w:asciiTheme="minorHAnsi" w:hAnsiTheme="minorHAnsi" w:cs="Arial"/>
        </w:rPr>
        <w:t xml:space="preserve"> confirmed by Abram later in the year ($1,500/year)</w:t>
      </w:r>
    </w:p>
    <w:p w:rsidR="001E5842" w:rsidRDefault="001E5842" w:rsidP="00AA554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CULC update</w:t>
      </w:r>
    </w:p>
    <w:p w:rsidR="001E5842" w:rsidRDefault="009A3362" w:rsidP="00AA554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Best Practice </w:t>
      </w:r>
      <w:r w:rsidR="001E5842">
        <w:rPr>
          <w:rFonts w:asciiTheme="minorHAnsi" w:hAnsiTheme="minorHAnsi" w:cs="Arial"/>
        </w:rPr>
        <w:t xml:space="preserve">Roundtable approach reconsidered to be focussed on a single topic </w:t>
      </w:r>
      <w:proofErr w:type="gramStart"/>
      <w:r w:rsidR="001E5842">
        <w:rPr>
          <w:rFonts w:asciiTheme="minorHAnsi" w:hAnsiTheme="minorHAnsi" w:cs="Arial"/>
        </w:rPr>
        <w:t>or</w:t>
      </w:r>
      <w:proofErr w:type="gramEnd"/>
      <w:r w:rsidR="001E5842">
        <w:rPr>
          <w:rFonts w:asciiTheme="minorHAnsi" w:hAnsiTheme="minorHAnsi" w:cs="Arial"/>
        </w:rPr>
        <w:t xml:space="preserve"> theme.  In April, ILLO was the topic, and as a result of the discussion, a review was conducted for consideration at the November meeting</w:t>
      </w:r>
    </w:p>
    <w:p w:rsidR="001E5842" w:rsidRDefault="00271654" w:rsidP="00AA554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Bill 8: Impact for Public Libraries report was considered by the group, and at that time a request was made for FOPL to seek a legal opinion.  Subsequent to that meeting, it was confirmed that Public Library Boards are not included within the legislation, so the legal opinion request was set aside</w:t>
      </w:r>
    </w:p>
    <w:p w:rsidR="004A0764" w:rsidRPr="00AA5541" w:rsidRDefault="00946BA6" w:rsidP="00AA554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FOPL membership of ROI was requested of FOPL ED (provided at the November meeting)</w:t>
      </w:r>
    </w:p>
    <w:p w:rsidR="006B6112" w:rsidRPr="00C24822" w:rsidRDefault="006B6112" w:rsidP="006B6112">
      <w:pPr>
        <w:rPr>
          <w:rFonts w:asciiTheme="minorHAnsi" w:hAnsiTheme="minorHAnsi" w:cs="Arial"/>
          <w:b/>
          <w:sz w:val="28"/>
          <w:szCs w:val="28"/>
        </w:rPr>
      </w:pPr>
      <w:r w:rsidRPr="00C24822">
        <w:rPr>
          <w:rFonts w:asciiTheme="minorHAnsi" w:hAnsiTheme="minorHAnsi" w:cs="Arial"/>
          <w:b/>
          <w:sz w:val="28"/>
          <w:szCs w:val="28"/>
        </w:rPr>
        <w:lastRenderedPageBreak/>
        <w:t>4 November 2016</w:t>
      </w:r>
    </w:p>
    <w:p w:rsidR="00946BA6" w:rsidRDefault="001E708C" w:rsidP="00946BA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Survey results for the </w:t>
      </w:r>
      <w:r w:rsidR="00946BA6">
        <w:rPr>
          <w:rFonts w:asciiTheme="minorHAnsi" w:hAnsiTheme="minorHAnsi" w:cs="Arial"/>
        </w:rPr>
        <w:t>Develop New Leaders / Succession Planning</w:t>
      </w:r>
      <w:r>
        <w:rPr>
          <w:rFonts w:asciiTheme="minorHAnsi" w:hAnsiTheme="minorHAnsi" w:cs="Arial"/>
        </w:rPr>
        <w:t xml:space="preserve"> project were shared at the November meeting</w:t>
      </w:r>
      <w:r w:rsidR="003F3848">
        <w:rPr>
          <w:rFonts w:asciiTheme="minorHAnsi" w:hAnsiTheme="minorHAnsi" w:cs="Arial"/>
        </w:rPr>
        <w:t>, with next steps identified</w:t>
      </w:r>
    </w:p>
    <w:p w:rsidR="001E708C" w:rsidRDefault="001E708C" w:rsidP="001E708C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CELUPL Terms of Reference Task Group provided input and requested feedback of its progress at both meetings in 2016.  Work expected to conclude at the April 2017 meeting</w:t>
      </w:r>
      <w:r w:rsidR="003A19B8">
        <w:rPr>
          <w:rFonts w:asciiTheme="minorHAnsi" w:hAnsiTheme="minorHAnsi" w:cs="Arial"/>
        </w:rPr>
        <w:t>, and may result in a new name for the CELUPL working group</w:t>
      </w:r>
    </w:p>
    <w:p w:rsidR="001E708C" w:rsidRDefault="00880FD1" w:rsidP="00946BA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Report developed which outlined ILLO costs at a high level, with an interest expressed about moderating some of the associated costs.  </w:t>
      </w:r>
      <w:proofErr w:type="gramStart"/>
      <w:r>
        <w:rPr>
          <w:rFonts w:asciiTheme="minorHAnsi" w:hAnsiTheme="minorHAnsi" w:cs="Arial"/>
        </w:rPr>
        <w:t>SOLS</w:t>
      </w:r>
      <w:proofErr w:type="gramEnd"/>
      <w:r>
        <w:rPr>
          <w:rFonts w:asciiTheme="minorHAnsi" w:hAnsiTheme="minorHAnsi" w:cs="Arial"/>
        </w:rPr>
        <w:t xml:space="preserve"> staff (who received the report in advance of the meeting) were there to provide information and direction.  Subsequently, the report was</w:t>
      </w:r>
      <w:r w:rsidR="00E45BE2">
        <w:rPr>
          <w:rFonts w:asciiTheme="minorHAnsi" w:hAnsiTheme="minorHAnsi" w:cs="Arial"/>
        </w:rPr>
        <w:t xml:space="preserve"> also </w:t>
      </w:r>
      <w:r>
        <w:rPr>
          <w:rFonts w:asciiTheme="minorHAnsi" w:hAnsiTheme="minorHAnsi" w:cs="Arial"/>
        </w:rPr>
        <w:t>shared with AMPLO</w:t>
      </w:r>
    </w:p>
    <w:p w:rsidR="003F38A4" w:rsidRDefault="003F38A4" w:rsidP="003F38A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Abram provided the group with an overview of activities, highlighting “A visit will get you thinking tagline”, the Open Media Desk, </w:t>
      </w:r>
      <w:r w:rsidR="003F3848">
        <w:rPr>
          <w:rFonts w:asciiTheme="minorHAnsi" w:hAnsiTheme="minorHAnsi" w:cs="Arial"/>
        </w:rPr>
        <w:t xml:space="preserve">LearnHQ, </w:t>
      </w:r>
      <w:r>
        <w:rPr>
          <w:rFonts w:asciiTheme="minorHAnsi" w:hAnsiTheme="minorHAnsi" w:cs="Arial"/>
        </w:rPr>
        <w:t>and more</w:t>
      </w:r>
    </w:p>
    <w:p w:rsidR="003F38A4" w:rsidRDefault="003F38A4" w:rsidP="003F38A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Abram provided the group with a report regarding FOPL Custom Statistics Report Strategy, and subsequent to the meeting shared a sample report with the group</w:t>
      </w:r>
    </w:p>
    <w:p w:rsidR="003F38A4" w:rsidRDefault="003F3848" w:rsidP="003F38A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outlining invitation for CELUPL members to provide data to Managing Cultural Change in Public Libraries for a book to be written on the topic by a CELUPL member</w:t>
      </w:r>
    </w:p>
    <w:p w:rsidR="00F5724F" w:rsidRDefault="00F5724F" w:rsidP="003F38A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summarizing issues of interest to public libraries regarding the Provincial Culture Strategy was reviewed at the meeting.  More on this below</w:t>
      </w:r>
    </w:p>
    <w:p w:rsidR="009A3362" w:rsidRDefault="009A3362" w:rsidP="003F38A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CULC update</w:t>
      </w:r>
    </w:p>
    <w:p w:rsidR="009A3362" w:rsidRPr="003F38A4" w:rsidRDefault="009A3362" w:rsidP="003F38A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Best p</w:t>
      </w:r>
      <w:r w:rsidR="005E1D0F">
        <w:rPr>
          <w:rFonts w:asciiTheme="minorHAnsi" w:hAnsiTheme="minorHAnsi" w:cs="Arial"/>
        </w:rPr>
        <w:t>ractice Roundtable:  The Library Story and the Elevator speech</w:t>
      </w:r>
    </w:p>
    <w:p w:rsidR="00946BA6" w:rsidRPr="00AF0E69" w:rsidRDefault="00946BA6" w:rsidP="006B6112">
      <w:pPr>
        <w:rPr>
          <w:rFonts w:asciiTheme="minorHAnsi" w:hAnsiTheme="minorHAnsi" w:cs="Arial"/>
          <w:b/>
        </w:rPr>
      </w:pPr>
    </w:p>
    <w:p w:rsidR="006B6112" w:rsidRDefault="00C24822" w:rsidP="006B611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Provincial Culture Strategy</w:t>
      </w:r>
    </w:p>
    <w:p w:rsidR="003A19B8" w:rsidRDefault="003B057B" w:rsidP="003A19B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Provincial Culture Strategy was released in the summer of 2016, and its content was informed by feedback</w:t>
      </w:r>
      <w:r w:rsidR="00F44D88">
        <w:rPr>
          <w:rFonts w:asciiTheme="minorHAnsi" w:hAnsiTheme="minorHAnsi" w:cs="Arial"/>
        </w:rPr>
        <w:t xml:space="preserve"> from many interest groups, including the public library sector</w:t>
      </w:r>
      <w:r w:rsidR="00C04B59">
        <w:rPr>
          <w:rFonts w:asciiTheme="minorHAnsi" w:hAnsiTheme="minorHAnsi" w:cs="Arial"/>
        </w:rPr>
        <w:t>, including individual CELUPL members</w:t>
      </w:r>
    </w:p>
    <w:p w:rsidR="003A19B8" w:rsidRDefault="00F44D88" w:rsidP="003A19B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References to ch</w:t>
      </w:r>
      <w:r w:rsidR="00D91D53">
        <w:rPr>
          <w:rFonts w:asciiTheme="minorHAnsi" w:hAnsiTheme="minorHAnsi" w:cs="Arial"/>
        </w:rPr>
        <w:t xml:space="preserve">anges to funding approaches were </w:t>
      </w:r>
      <w:r>
        <w:rPr>
          <w:rFonts w:asciiTheme="minorHAnsi" w:hAnsiTheme="minorHAnsi" w:cs="Arial"/>
        </w:rPr>
        <w:t>highlighted as a potential area for concern by many in the library community, including CELUPL</w:t>
      </w:r>
    </w:p>
    <w:p w:rsidR="000E7219" w:rsidRDefault="000E7219" w:rsidP="003A19B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on the topic brought before CELUPL at the November meeting, with further input received from the Ministry staff, and the FOPL ED</w:t>
      </w:r>
    </w:p>
    <w:p w:rsidR="00365084" w:rsidRDefault="006B25DB" w:rsidP="0036508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Subsequent to the November CELUPL meeting, i</w:t>
      </w:r>
      <w:r w:rsidR="000E1EE0">
        <w:rPr>
          <w:rFonts w:asciiTheme="minorHAnsi" w:hAnsiTheme="minorHAnsi" w:cs="Arial"/>
        </w:rPr>
        <w:t xml:space="preserve">nput </w:t>
      </w:r>
      <w:r>
        <w:rPr>
          <w:rFonts w:asciiTheme="minorHAnsi" w:hAnsiTheme="minorHAnsi" w:cs="Arial"/>
        </w:rPr>
        <w:t xml:space="preserve">was </w:t>
      </w:r>
      <w:r w:rsidR="000E1EE0">
        <w:rPr>
          <w:rFonts w:asciiTheme="minorHAnsi" w:hAnsiTheme="minorHAnsi" w:cs="Arial"/>
        </w:rPr>
        <w:t xml:space="preserve">solicited for the Discussion Paper on the Strategy </w:t>
      </w:r>
      <w:r w:rsidR="004A5750">
        <w:rPr>
          <w:rFonts w:asciiTheme="minorHAnsi" w:hAnsiTheme="minorHAnsi" w:cs="Arial"/>
        </w:rPr>
        <w:t>from the CELUPL group</w:t>
      </w:r>
      <w:r>
        <w:rPr>
          <w:rFonts w:asciiTheme="minorHAnsi" w:hAnsiTheme="minorHAnsi" w:cs="Arial"/>
        </w:rPr>
        <w:t>.  A</w:t>
      </w:r>
      <w:r w:rsidR="004A5750">
        <w:rPr>
          <w:rFonts w:asciiTheme="minorHAnsi" w:hAnsiTheme="minorHAnsi" w:cs="Arial"/>
        </w:rPr>
        <w:t xml:space="preserve"> large number provided detailed feedback and recommendations to further refine and improve the final version</w:t>
      </w:r>
      <w:r w:rsidR="00365084">
        <w:rPr>
          <w:rFonts w:asciiTheme="minorHAnsi" w:hAnsiTheme="minorHAnsi" w:cs="Arial"/>
        </w:rPr>
        <w:t xml:space="preserve">.  </w:t>
      </w:r>
    </w:p>
    <w:p w:rsidR="00F443AE" w:rsidRDefault="006B25DB" w:rsidP="003A19B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Subsequent to the November CELUPL meeting, a</w:t>
      </w:r>
      <w:r w:rsidR="000E1EE0">
        <w:rPr>
          <w:rFonts w:asciiTheme="minorHAnsi" w:hAnsiTheme="minorHAnsi" w:cs="Arial"/>
        </w:rPr>
        <w:t xml:space="preserve">pproval </w:t>
      </w:r>
      <w:r w:rsidR="00785DE2">
        <w:rPr>
          <w:rFonts w:asciiTheme="minorHAnsi" w:hAnsiTheme="minorHAnsi" w:cs="Arial"/>
        </w:rPr>
        <w:t xml:space="preserve">was </w:t>
      </w:r>
      <w:r w:rsidR="000E1EE0">
        <w:rPr>
          <w:rFonts w:asciiTheme="minorHAnsi" w:hAnsiTheme="minorHAnsi" w:cs="Arial"/>
        </w:rPr>
        <w:t xml:space="preserve">solicited for the Paper’s </w:t>
      </w:r>
      <w:r w:rsidR="00D82FFB">
        <w:rPr>
          <w:rFonts w:asciiTheme="minorHAnsi" w:hAnsiTheme="minorHAnsi" w:cs="Arial"/>
        </w:rPr>
        <w:t xml:space="preserve">direction.  In December, </w:t>
      </w:r>
      <w:r w:rsidR="00962F7A">
        <w:rPr>
          <w:rFonts w:asciiTheme="minorHAnsi" w:hAnsiTheme="minorHAnsi" w:cs="Arial"/>
        </w:rPr>
        <w:t xml:space="preserve">an overwhelming preponderance of CELUPL members </w:t>
      </w:r>
      <w:r w:rsidR="004A5750">
        <w:rPr>
          <w:rFonts w:asciiTheme="minorHAnsi" w:hAnsiTheme="minorHAnsi" w:cs="Arial"/>
        </w:rPr>
        <w:t>said</w:t>
      </w:r>
      <w:r w:rsidR="00962F7A">
        <w:rPr>
          <w:rFonts w:asciiTheme="minorHAnsi" w:hAnsiTheme="minorHAnsi" w:cs="Arial"/>
        </w:rPr>
        <w:t xml:space="preserve"> yes to the One Voice </w:t>
      </w:r>
      <w:r w:rsidR="007E7BF5">
        <w:rPr>
          <w:rFonts w:asciiTheme="minorHAnsi" w:hAnsiTheme="minorHAnsi" w:cs="Arial"/>
        </w:rPr>
        <w:t>expressed by the report</w:t>
      </w:r>
      <w:r w:rsidR="00365084">
        <w:rPr>
          <w:rFonts w:asciiTheme="minorHAnsi" w:hAnsiTheme="minorHAnsi" w:cs="Arial"/>
        </w:rPr>
        <w:t>.  Many CELUPL libraries shared the draft Discussion Paper with their Boards in December</w:t>
      </w:r>
    </w:p>
    <w:p w:rsidR="000E1EE0" w:rsidRDefault="00F443AE" w:rsidP="003A19B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CELUPL libraries hav</w:t>
      </w:r>
      <w:r w:rsidR="00365084">
        <w:rPr>
          <w:rFonts w:asciiTheme="minorHAnsi" w:hAnsiTheme="minorHAnsi" w:cs="Arial"/>
        </w:rPr>
        <w:t xml:space="preserve">e been encouraged to attend the Ministry session at the OLA </w:t>
      </w:r>
      <w:proofErr w:type="spellStart"/>
      <w:r w:rsidR="00365084">
        <w:rPr>
          <w:rFonts w:asciiTheme="minorHAnsi" w:hAnsiTheme="minorHAnsi" w:cs="Arial"/>
        </w:rPr>
        <w:t>Superconference</w:t>
      </w:r>
      <w:proofErr w:type="spellEnd"/>
      <w:r w:rsidR="00365084">
        <w:rPr>
          <w:rFonts w:asciiTheme="minorHAnsi" w:hAnsiTheme="minorHAnsi" w:cs="Arial"/>
        </w:rPr>
        <w:t xml:space="preserve">, in order to </w:t>
      </w:r>
      <w:r w:rsidR="00EF563C">
        <w:rPr>
          <w:rFonts w:asciiTheme="minorHAnsi" w:hAnsiTheme="minorHAnsi" w:cs="Arial"/>
        </w:rPr>
        <w:t>further communicate the shared vision to those in attendance</w:t>
      </w:r>
    </w:p>
    <w:p w:rsidR="00C24822" w:rsidRPr="00E45BE2" w:rsidRDefault="00C24822" w:rsidP="006B6112">
      <w:pPr>
        <w:rPr>
          <w:rFonts w:asciiTheme="minorHAnsi" w:hAnsiTheme="minorHAnsi" w:cs="Arial"/>
          <w:b/>
        </w:rPr>
      </w:pPr>
    </w:p>
    <w:p w:rsidR="006B6112" w:rsidRPr="00651FA0" w:rsidRDefault="003B057B" w:rsidP="006B611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 xml:space="preserve">Possible </w:t>
      </w:r>
      <w:r w:rsidR="00104C47" w:rsidRPr="00651FA0">
        <w:rPr>
          <w:rFonts w:asciiTheme="minorHAnsi" w:hAnsiTheme="minorHAnsi" w:cs="Arial"/>
          <w:b/>
          <w:sz w:val="28"/>
          <w:szCs w:val="28"/>
        </w:rPr>
        <w:t>2017 Activities</w:t>
      </w:r>
      <w:r w:rsidR="00B80D81" w:rsidRPr="00651FA0">
        <w:rPr>
          <w:rFonts w:asciiTheme="minorHAnsi" w:hAnsiTheme="minorHAnsi" w:cs="Arial"/>
          <w:b/>
          <w:sz w:val="28"/>
          <w:szCs w:val="28"/>
        </w:rPr>
        <w:t xml:space="preserve"> </w:t>
      </w:r>
      <w:r w:rsidR="002E4B37">
        <w:rPr>
          <w:rFonts w:asciiTheme="minorHAnsi" w:hAnsiTheme="minorHAnsi" w:cs="Arial"/>
          <w:b/>
          <w:sz w:val="28"/>
          <w:szCs w:val="28"/>
        </w:rPr>
        <w:t>and beyond (this is not an exhaustive list):</w:t>
      </w:r>
    </w:p>
    <w:p w:rsidR="00104C47" w:rsidRDefault="00104C47" w:rsidP="00104C47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Elections to be held in April for the incoming Executive team, who will serve a two year term</w:t>
      </w:r>
    </w:p>
    <w:p w:rsidR="00651FA0" w:rsidRDefault="00651FA0" w:rsidP="00104C47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Continued input / feedback with Provincial Culture Strategy as necessary</w:t>
      </w:r>
    </w:p>
    <w:p w:rsidR="00104C47" w:rsidRDefault="00104C47" w:rsidP="00104C47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Continuation of </w:t>
      </w:r>
      <w:r w:rsidR="00D91591">
        <w:rPr>
          <w:rFonts w:asciiTheme="minorHAnsi" w:hAnsiTheme="minorHAnsi" w:cs="Arial"/>
        </w:rPr>
        <w:t>Developing New Leaders project</w:t>
      </w:r>
    </w:p>
    <w:p w:rsidR="00D91591" w:rsidRDefault="00D91591" w:rsidP="00104C47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Conclusion of Terms of Reference project and confirmation of new direction</w:t>
      </w:r>
    </w:p>
    <w:p w:rsidR="00651FA0" w:rsidRDefault="00651FA0" w:rsidP="00104C47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Solicit Ministry for topics where CELUPL input would provide value</w:t>
      </w:r>
    </w:p>
    <w:p w:rsidR="00651FA0" w:rsidRDefault="00651FA0" w:rsidP="00104C47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Solicit FOPL for topics where CELUPL input would provide value</w:t>
      </w:r>
    </w:p>
    <w:p w:rsidR="00D21BCF" w:rsidRDefault="00D21BCF" w:rsidP="00104C47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Establish </w:t>
      </w:r>
      <w:r w:rsidR="005E368A">
        <w:rPr>
          <w:rFonts w:asciiTheme="minorHAnsi" w:hAnsiTheme="minorHAnsi" w:cs="Arial"/>
        </w:rPr>
        <w:t xml:space="preserve">list identifying </w:t>
      </w:r>
      <w:r>
        <w:rPr>
          <w:rFonts w:asciiTheme="minorHAnsi" w:hAnsiTheme="minorHAnsi" w:cs="Arial"/>
        </w:rPr>
        <w:t>guest speakers on topics of interest for CELUPL meetings</w:t>
      </w:r>
    </w:p>
    <w:p w:rsidR="002E4B37" w:rsidRDefault="002E4B37" w:rsidP="00104C47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Identify Best Practice Roundtable discussion topics</w:t>
      </w:r>
    </w:p>
    <w:p w:rsidR="00B80D81" w:rsidRPr="00104C47" w:rsidRDefault="00B80D81" w:rsidP="00104C47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Remote access to CELUPL meetings to be considered</w:t>
      </w:r>
    </w:p>
    <w:p w:rsidR="006B6112" w:rsidRPr="00AF0E69" w:rsidRDefault="006B6112" w:rsidP="006B6112">
      <w:pPr>
        <w:rPr>
          <w:rFonts w:asciiTheme="minorHAnsi" w:hAnsiTheme="minorHAnsi" w:cs="Arial"/>
        </w:rPr>
      </w:pPr>
    </w:p>
    <w:p w:rsidR="00EF563C" w:rsidRDefault="006B6112" w:rsidP="006B6112">
      <w:pPr>
        <w:rPr>
          <w:rFonts w:asciiTheme="minorHAnsi" w:hAnsiTheme="minorHAnsi" w:cs="Arial"/>
        </w:rPr>
      </w:pPr>
      <w:r w:rsidRPr="00EF563C">
        <w:rPr>
          <w:rFonts w:asciiTheme="minorHAnsi" w:hAnsiTheme="minorHAnsi" w:cs="Arial"/>
          <w:b/>
          <w:sz w:val="28"/>
          <w:szCs w:val="28"/>
        </w:rPr>
        <w:t>2017 Meeting dates:</w:t>
      </w:r>
      <w:r w:rsidRPr="00AF0E69">
        <w:rPr>
          <w:rFonts w:asciiTheme="minorHAnsi" w:hAnsiTheme="minorHAnsi" w:cs="Arial"/>
        </w:rPr>
        <w:t xml:space="preserve">  </w:t>
      </w:r>
    </w:p>
    <w:p w:rsidR="00EF563C" w:rsidRPr="00EF563C" w:rsidRDefault="00EF563C" w:rsidP="00EF563C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EF563C">
        <w:rPr>
          <w:rFonts w:asciiTheme="minorHAnsi" w:hAnsiTheme="minorHAnsi" w:cs="Arial"/>
        </w:rPr>
        <w:t>April 28</w:t>
      </w:r>
      <w:r w:rsidRPr="00EF563C">
        <w:rPr>
          <w:rFonts w:asciiTheme="minorHAnsi" w:hAnsiTheme="minorHAnsi" w:cs="Arial"/>
          <w:vertAlign w:val="superscript"/>
        </w:rPr>
        <w:t>th</w:t>
      </w:r>
      <w:r w:rsidRPr="00EF563C">
        <w:rPr>
          <w:rFonts w:asciiTheme="minorHAnsi" w:hAnsiTheme="minorHAnsi" w:cs="Arial"/>
        </w:rPr>
        <w:t xml:space="preserve"> and November 3</w:t>
      </w:r>
      <w:r w:rsidRPr="00EF563C">
        <w:rPr>
          <w:rFonts w:asciiTheme="minorHAnsi" w:hAnsiTheme="minorHAnsi" w:cs="Arial"/>
          <w:vertAlign w:val="superscript"/>
        </w:rPr>
        <w:t>rd</w:t>
      </w:r>
      <w:r w:rsidRPr="00EF563C">
        <w:rPr>
          <w:rFonts w:asciiTheme="minorHAnsi" w:hAnsiTheme="minorHAnsi" w:cs="Arial"/>
        </w:rPr>
        <w:t xml:space="preserve"> </w:t>
      </w:r>
    </w:p>
    <w:p w:rsidR="00EF563C" w:rsidRDefault="00EF563C" w:rsidP="006B6112">
      <w:pPr>
        <w:rPr>
          <w:rFonts w:asciiTheme="minorHAnsi" w:hAnsiTheme="minorHAnsi" w:cs="Arial"/>
        </w:rPr>
      </w:pPr>
    </w:p>
    <w:p w:rsidR="00422CF7" w:rsidRPr="00AF0E69" w:rsidRDefault="00422CF7" w:rsidP="00422CF7">
      <w:pPr>
        <w:rPr>
          <w:rFonts w:asciiTheme="minorHAnsi" w:hAnsiTheme="minorHAnsi" w:cs="Arial"/>
        </w:rPr>
      </w:pPr>
      <w:r w:rsidRPr="00AF0E69">
        <w:rPr>
          <w:rFonts w:asciiTheme="minorHAnsi" w:hAnsiTheme="minorHAnsi" w:cs="Arial"/>
        </w:rPr>
        <w:t xml:space="preserve">The </w:t>
      </w:r>
      <w:r w:rsidR="00E11F4A">
        <w:rPr>
          <w:rFonts w:asciiTheme="minorHAnsi" w:hAnsiTheme="minorHAnsi" w:cs="Arial"/>
        </w:rPr>
        <w:t xml:space="preserve">Chief Executives of the Large Urban Public </w:t>
      </w:r>
      <w:r w:rsidRPr="00AF0E69">
        <w:rPr>
          <w:rFonts w:asciiTheme="minorHAnsi" w:hAnsiTheme="minorHAnsi" w:cs="Arial"/>
        </w:rPr>
        <w:t>Libraries that comprise the CELUPL Working Group are committed to serve as a strong voice on behalf of the Federation and look forward to continued collaboration and alignment in 201</w:t>
      </w:r>
      <w:r w:rsidR="00E11F4A">
        <w:rPr>
          <w:rFonts w:asciiTheme="minorHAnsi" w:hAnsiTheme="minorHAnsi" w:cs="Arial"/>
        </w:rPr>
        <w:t>7</w:t>
      </w:r>
      <w:r w:rsidRPr="00AF0E69">
        <w:rPr>
          <w:rFonts w:asciiTheme="minorHAnsi" w:hAnsiTheme="minorHAnsi" w:cs="Arial"/>
        </w:rPr>
        <w:t xml:space="preserve"> and beyond.</w:t>
      </w:r>
    </w:p>
    <w:p w:rsidR="006B6112" w:rsidRPr="00AF0E69" w:rsidRDefault="006B6112" w:rsidP="006B6112">
      <w:pPr>
        <w:rPr>
          <w:rFonts w:asciiTheme="minorHAnsi" w:hAnsiTheme="minorHAnsi" w:cs="Arial"/>
        </w:rPr>
      </w:pPr>
    </w:p>
    <w:p w:rsidR="006B6112" w:rsidRPr="00AF0E69" w:rsidRDefault="006B6112" w:rsidP="006B6112">
      <w:pPr>
        <w:rPr>
          <w:rFonts w:asciiTheme="minorHAnsi" w:hAnsiTheme="minorHAnsi" w:cs="Arial"/>
        </w:rPr>
      </w:pPr>
      <w:r w:rsidRPr="00AF0E69">
        <w:rPr>
          <w:rFonts w:asciiTheme="minorHAnsi" w:hAnsiTheme="minorHAnsi" w:cs="Arial"/>
        </w:rPr>
        <w:t xml:space="preserve">This report is circulated on behalf of the current CELUPL Executive:  </w:t>
      </w:r>
    </w:p>
    <w:p w:rsidR="006B6112" w:rsidRPr="00AF0E69" w:rsidRDefault="006B6112" w:rsidP="006B6112">
      <w:pPr>
        <w:rPr>
          <w:rFonts w:asciiTheme="minorHAnsi" w:hAnsiTheme="minorHAnsi" w:cs="Arial"/>
        </w:rPr>
      </w:pPr>
    </w:p>
    <w:p w:rsidR="006B6112" w:rsidRPr="00AF0E69" w:rsidRDefault="005D6CF8" w:rsidP="006B6112">
      <w:pPr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Leslie Fitch</w:t>
      </w:r>
      <w:r>
        <w:rPr>
          <w:rFonts w:asciiTheme="minorHAnsi" w:hAnsiTheme="minorHAnsi" w:cs="Arial"/>
        </w:rPr>
        <w:tab/>
        <w:t>Milton Public Library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B6112" w:rsidRPr="00AF0E69">
        <w:rPr>
          <w:rFonts w:asciiTheme="minorHAnsi" w:hAnsiTheme="minorHAnsi" w:cs="Arial"/>
        </w:rPr>
        <w:t xml:space="preserve">Chair, </w:t>
      </w:r>
    </w:p>
    <w:p w:rsidR="006B6112" w:rsidRPr="00AF0E69" w:rsidRDefault="005D6CF8" w:rsidP="006B6112">
      <w:pPr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Helen Kelly</w:t>
      </w:r>
      <w:r>
        <w:rPr>
          <w:rFonts w:asciiTheme="minorHAnsi" w:hAnsiTheme="minorHAnsi" w:cs="Arial"/>
        </w:rPr>
        <w:tab/>
        <w:t>Idea Exchange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B6112" w:rsidRPr="00AF0E69">
        <w:rPr>
          <w:rFonts w:asciiTheme="minorHAnsi" w:hAnsiTheme="minorHAnsi" w:cs="Arial"/>
        </w:rPr>
        <w:t>Vice-Chair</w:t>
      </w:r>
    </w:p>
    <w:p w:rsidR="006B6112" w:rsidRPr="00AF0E69" w:rsidRDefault="005D6CF8" w:rsidP="006B6112">
      <w:pPr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Linda Kent</w:t>
      </w:r>
      <w:r>
        <w:rPr>
          <w:rFonts w:asciiTheme="minorHAnsi" w:hAnsiTheme="minorHAnsi" w:cs="Arial"/>
        </w:rPr>
        <w:tab/>
        <w:t>Clarington Public Library</w:t>
      </w:r>
      <w:r>
        <w:rPr>
          <w:rFonts w:asciiTheme="minorHAnsi" w:hAnsiTheme="minorHAnsi" w:cs="Arial"/>
        </w:rPr>
        <w:tab/>
      </w:r>
      <w:r w:rsidR="006B6112" w:rsidRPr="00AF0E69">
        <w:rPr>
          <w:rFonts w:asciiTheme="minorHAnsi" w:hAnsiTheme="minorHAnsi" w:cs="Arial"/>
        </w:rPr>
        <w:t>Secretary</w:t>
      </w:r>
    </w:p>
    <w:p w:rsidR="0091067A" w:rsidRDefault="0091067A"/>
    <w:sectPr w:rsidR="0091067A" w:rsidSect="00C2482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FB" w:rsidRDefault="009070FB" w:rsidP="00C24822">
      <w:r>
        <w:separator/>
      </w:r>
    </w:p>
  </w:endnote>
  <w:endnote w:type="continuationSeparator" w:id="0">
    <w:p w:rsidR="009070FB" w:rsidRDefault="009070FB" w:rsidP="00C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FB" w:rsidRDefault="009070FB" w:rsidP="00C24822">
      <w:r>
        <w:separator/>
      </w:r>
    </w:p>
  </w:footnote>
  <w:footnote w:type="continuationSeparator" w:id="0">
    <w:p w:rsidR="009070FB" w:rsidRDefault="009070FB" w:rsidP="00C2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7186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368A" w:rsidRDefault="005E36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6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368A" w:rsidRDefault="005E3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9CC"/>
    <w:multiLevelType w:val="hybridMultilevel"/>
    <w:tmpl w:val="EC24C4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12"/>
    <w:rsid w:val="000366D0"/>
    <w:rsid w:val="000E1EE0"/>
    <w:rsid w:val="000E7219"/>
    <w:rsid w:val="00104C47"/>
    <w:rsid w:val="001B3BD7"/>
    <w:rsid w:val="001C083E"/>
    <w:rsid w:val="001E5842"/>
    <w:rsid w:val="001E708C"/>
    <w:rsid w:val="00230D4A"/>
    <w:rsid w:val="002570A6"/>
    <w:rsid w:val="00271654"/>
    <w:rsid w:val="00293198"/>
    <w:rsid w:val="002A18E3"/>
    <w:rsid w:val="002E4B37"/>
    <w:rsid w:val="00341720"/>
    <w:rsid w:val="00353014"/>
    <w:rsid w:val="00365084"/>
    <w:rsid w:val="003A19B8"/>
    <w:rsid w:val="003B057B"/>
    <w:rsid w:val="003F3848"/>
    <w:rsid w:val="003F38A4"/>
    <w:rsid w:val="00422CF7"/>
    <w:rsid w:val="00464F8F"/>
    <w:rsid w:val="004A0764"/>
    <w:rsid w:val="004A5750"/>
    <w:rsid w:val="00542651"/>
    <w:rsid w:val="005D6CF8"/>
    <w:rsid w:val="005E1D0F"/>
    <w:rsid w:val="005E368A"/>
    <w:rsid w:val="00651FA0"/>
    <w:rsid w:val="00653E15"/>
    <w:rsid w:val="006956ED"/>
    <w:rsid w:val="006B25DB"/>
    <w:rsid w:val="006B6112"/>
    <w:rsid w:val="00785DE2"/>
    <w:rsid w:val="007E7BF5"/>
    <w:rsid w:val="00880FD1"/>
    <w:rsid w:val="009070FB"/>
    <w:rsid w:val="0091067A"/>
    <w:rsid w:val="00946BA6"/>
    <w:rsid w:val="00962F7A"/>
    <w:rsid w:val="009A3362"/>
    <w:rsid w:val="00AA5541"/>
    <w:rsid w:val="00AF0E69"/>
    <w:rsid w:val="00B30E75"/>
    <w:rsid w:val="00B708C2"/>
    <w:rsid w:val="00B80D81"/>
    <w:rsid w:val="00BA00A1"/>
    <w:rsid w:val="00C04B59"/>
    <w:rsid w:val="00C24822"/>
    <w:rsid w:val="00D21BCF"/>
    <w:rsid w:val="00D82FFB"/>
    <w:rsid w:val="00D84F60"/>
    <w:rsid w:val="00D91591"/>
    <w:rsid w:val="00D91D53"/>
    <w:rsid w:val="00DB1A8D"/>
    <w:rsid w:val="00E11F4A"/>
    <w:rsid w:val="00E270E2"/>
    <w:rsid w:val="00E45BE2"/>
    <w:rsid w:val="00EB52DF"/>
    <w:rsid w:val="00EF563C"/>
    <w:rsid w:val="00F443AE"/>
    <w:rsid w:val="00F44D88"/>
    <w:rsid w:val="00F5724F"/>
    <w:rsid w:val="00F84362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73415-7A60-4B5B-8162-8AF3FED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A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Public Library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Fitch</dc:creator>
  <cp:keywords/>
  <dc:description/>
  <cp:lastModifiedBy>Stephen Abram</cp:lastModifiedBy>
  <cp:revision>2</cp:revision>
  <cp:lastPrinted>2017-01-05T18:37:00Z</cp:lastPrinted>
  <dcterms:created xsi:type="dcterms:W3CDTF">2017-01-10T15:05:00Z</dcterms:created>
  <dcterms:modified xsi:type="dcterms:W3CDTF">2017-01-10T15:05:00Z</dcterms:modified>
</cp:coreProperties>
</file>