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9E78BF" w:rsidRPr="00BA1BF6" w:rsidRDefault="00F02770" w:rsidP="00E35F27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 xml:space="preserve">Minutes </w:t>
      </w:r>
      <w:r w:rsidR="00E35F27">
        <w:rPr>
          <w:rFonts w:ascii="Calibri" w:eastAsia="Arial" w:hAnsi="Calibri" w:cs="Arial"/>
          <w:b/>
          <w:bCs/>
          <w:spacing w:val="40"/>
        </w:rPr>
        <w:t>Friday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 w:rsidR="00E35F27">
        <w:rPr>
          <w:rFonts w:ascii="Calibri" w:eastAsia="Arial" w:hAnsi="Calibri" w:cs="Arial"/>
          <w:b/>
          <w:bCs/>
          <w:spacing w:val="40"/>
        </w:rPr>
        <w:t>April 15th</w:t>
      </w:r>
      <w:r w:rsidR="00965AF7">
        <w:rPr>
          <w:rFonts w:ascii="Calibri" w:eastAsia="Arial" w:hAnsi="Calibri" w:cs="Arial"/>
          <w:b/>
          <w:bCs/>
          <w:spacing w:val="40"/>
        </w:rPr>
        <w:t xml:space="preserve"> 2016</w:t>
      </w:r>
    </w:p>
    <w:p w:rsidR="001223FB" w:rsidRPr="00965AF7" w:rsidRDefault="00E35F27" w:rsidP="00E35F27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10</w:t>
      </w:r>
      <w:r w:rsidR="009C4815" w:rsidRPr="00965AF7">
        <w:rPr>
          <w:rFonts w:ascii="Calibri" w:eastAsia="Arial" w:hAnsi="Calibri" w:cs="Arial"/>
          <w:i/>
          <w:iCs/>
        </w:rPr>
        <w:t>:</w:t>
      </w:r>
      <w:r>
        <w:rPr>
          <w:rFonts w:ascii="Calibri" w:eastAsia="Arial" w:hAnsi="Calibri" w:cs="Arial"/>
          <w:i/>
          <w:iCs/>
        </w:rPr>
        <w:t>0</w:t>
      </w:r>
      <w:r w:rsidR="009C4815" w:rsidRPr="00965AF7">
        <w:rPr>
          <w:rFonts w:ascii="Calibri" w:eastAsia="Arial" w:hAnsi="Calibri" w:cs="Arial"/>
          <w:i/>
          <w:iCs/>
        </w:rPr>
        <w:t xml:space="preserve">0 </w:t>
      </w:r>
      <w:r>
        <w:rPr>
          <w:rFonts w:ascii="Calibri" w:eastAsia="Arial" w:hAnsi="Calibri" w:cs="Arial"/>
          <w:i/>
          <w:iCs/>
        </w:rPr>
        <w:t>am – 3</w:t>
      </w:r>
      <w:r w:rsidR="009C4815" w:rsidRPr="00965AF7">
        <w:rPr>
          <w:rFonts w:ascii="Calibri" w:eastAsia="Arial" w:hAnsi="Calibri" w:cs="Arial"/>
          <w:i/>
          <w:iCs/>
        </w:rPr>
        <w:t>:</w:t>
      </w:r>
      <w:r>
        <w:rPr>
          <w:rFonts w:ascii="Calibri" w:eastAsia="Arial" w:hAnsi="Calibri" w:cs="Arial"/>
          <w:i/>
          <w:iCs/>
        </w:rPr>
        <w:t>0</w:t>
      </w:r>
      <w:r w:rsidR="001223FB" w:rsidRPr="00965AF7">
        <w:rPr>
          <w:rFonts w:ascii="Calibri" w:eastAsia="Arial" w:hAnsi="Calibri" w:cs="Arial"/>
          <w:i/>
          <w:iCs/>
        </w:rPr>
        <w:t xml:space="preserve">0 pm </w:t>
      </w:r>
    </w:p>
    <w:p w:rsidR="00BA1BF6" w:rsidRDefault="00383967" w:rsidP="00E35F27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 xml:space="preserve">North York Central Library – 5120 Yonge Street </w:t>
      </w:r>
      <w:r w:rsidR="00021A3D">
        <w:rPr>
          <w:rFonts w:ascii="Calibri" w:eastAsia="Arial" w:hAnsi="Calibri" w:cs="Arial"/>
          <w:b/>
          <w:bCs/>
        </w:rPr>
        <w:t>– Boardroom 4</w:t>
      </w:r>
      <w:r w:rsidR="00021A3D" w:rsidRPr="00021A3D">
        <w:rPr>
          <w:rFonts w:ascii="Calibri" w:eastAsia="Arial" w:hAnsi="Calibri" w:cs="Arial"/>
          <w:b/>
          <w:bCs/>
          <w:vertAlign w:val="superscript"/>
        </w:rPr>
        <w:t>th</w:t>
      </w:r>
      <w:r w:rsidR="00021A3D">
        <w:rPr>
          <w:rFonts w:ascii="Calibri" w:eastAsia="Arial" w:hAnsi="Calibri" w:cs="Arial"/>
          <w:b/>
          <w:bCs/>
        </w:rPr>
        <w:t xml:space="preserve"> Floor</w:t>
      </w:r>
    </w:p>
    <w:p w:rsidR="00373C47" w:rsidRPr="00373C47" w:rsidRDefault="00373C47" w:rsidP="002E4EB8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Margie Singleton, Vickery Bowles, Jennifer LaChapelle, Kathy Fisher, Ian Ross, Claire Dionne, Margaret MacLean, Julia Merritt, </w:t>
      </w:r>
    </w:p>
    <w:p w:rsidR="00373C47" w:rsidRPr="00373C47" w:rsidRDefault="00373C47" w:rsidP="00373C47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Jonathan Lewis, Amanda Simard, </w:t>
      </w:r>
      <w:r w:rsidR="002E4EB8" w:rsidRPr="002E4EB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Sheri Mishibinijima, Sonya Doyle, Wayne Greco,</w:t>
      </w:r>
      <w:r w:rsidR="002E4EB8" w:rsidRPr="002E4EB8">
        <w:t xml:space="preserve"> </w:t>
      </w:r>
      <w:r w:rsidR="002E4EB8" w:rsidRPr="002E4EB8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Terri Pope, Paul Ainslie</w:t>
      </w:r>
    </w:p>
    <w:p w:rsidR="00373C47" w:rsidRDefault="00373C47" w:rsidP="00373C47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Staff: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>Stephen Abram, Monica Mixemong</w:t>
      </w:r>
    </w:p>
    <w:p w:rsidR="002E4EB8" w:rsidRPr="00373C47" w:rsidRDefault="002E4EB8" w:rsidP="00373C47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Guest(s):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Anand Date, Sheila Taylor </w:t>
      </w:r>
    </w:p>
    <w:p w:rsidR="009E78BF" w:rsidRPr="00BA1BF6" w:rsidRDefault="009E78BF" w:rsidP="00BA1BF6">
      <w:pPr>
        <w:rPr>
          <w:rFonts w:ascii="Calibri" w:hAnsi="Calibri"/>
        </w:rPr>
      </w:pPr>
    </w:p>
    <w:p w:rsidR="00835E9C" w:rsidRPr="00D64DC3" w:rsidRDefault="006D3780" w:rsidP="00BA1BF6">
      <w:pPr>
        <w:pStyle w:val="Heading1"/>
        <w:ind w:left="0"/>
        <w:rPr>
          <w:rFonts w:ascii="Calibri" w:hAnsi="Calibri"/>
          <w:bCs w:val="0"/>
          <w:sz w:val="24"/>
          <w:szCs w:val="24"/>
        </w:rPr>
      </w:pPr>
      <w:r w:rsidRPr="00D64DC3">
        <w:rPr>
          <w:rFonts w:ascii="Calibri" w:hAnsi="Calibri"/>
          <w:spacing w:val="-6"/>
          <w:sz w:val="24"/>
          <w:szCs w:val="24"/>
          <w:u w:val="thick" w:color="000000"/>
        </w:rPr>
        <w:t>AGENDA</w:t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  <w:t xml:space="preserve">      </w:t>
      </w:r>
      <w:r w:rsidR="00DF422C" w:rsidRPr="00D64DC3">
        <w:rPr>
          <w:rFonts w:ascii="Calibri" w:hAnsi="Calibri"/>
          <w:sz w:val="24"/>
          <w:szCs w:val="24"/>
        </w:rPr>
        <w:t>TIME (Min.)</w:t>
      </w:r>
    </w:p>
    <w:p w:rsidR="00835E9C" w:rsidRPr="00D64DC3" w:rsidRDefault="006D3780" w:rsidP="00BA1BF6">
      <w:pPr>
        <w:rPr>
          <w:rFonts w:ascii="Calibri" w:hAnsi="Calibri"/>
          <w:sz w:val="24"/>
          <w:szCs w:val="24"/>
        </w:rPr>
      </w:pP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</w:p>
    <w:p w:rsidR="00843803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a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 xml:space="preserve">l 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2"/>
        </w:rPr>
        <w:t xml:space="preserve"> O</w:t>
      </w:r>
      <w:r w:rsidRPr="006A7D87">
        <w:rPr>
          <w:rFonts w:ascii="Calibri" w:hAnsi="Calibri"/>
          <w:b/>
          <w:bCs/>
        </w:rPr>
        <w:t>rd</w:t>
      </w:r>
      <w:r w:rsidRPr="006A7D87">
        <w:rPr>
          <w:rFonts w:ascii="Calibri" w:hAnsi="Calibri"/>
          <w:b/>
          <w:bCs/>
          <w:spacing w:val="-1"/>
        </w:rPr>
        <w:t>e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</w:rPr>
        <w:tab/>
        <w:t>2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FOPL Board of Directors meeting called to order at 10:35 am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843803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</w:rPr>
        <w:tab/>
        <w:t>2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As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373C47" w:rsidRDefault="000F3F4C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D</w:t>
      </w:r>
      <w:r w:rsidRPr="006A7D87">
        <w:rPr>
          <w:rFonts w:ascii="Calibri" w:hAnsi="Calibri"/>
          <w:b/>
          <w:bCs/>
        </w:rPr>
        <w:t>ec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>ar</w:t>
      </w:r>
      <w:r w:rsidRPr="006A7D87">
        <w:rPr>
          <w:rFonts w:ascii="Calibri" w:hAnsi="Calibri"/>
          <w:b/>
          <w:bCs/>
          <w:spacing w:val="-3"/>
        </w:rPr>
        <w:t>a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  <w:spacing w:val="-2"/>
        </w:rPr>
        <w:t>i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  <w:spacing w:val="1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4"/>
        </w:rPr>
        <w:t>n</w:t>
      </w:r>
      <w:r w:rsidRPr="006A7D87">
        <w:rPr>
          <w:rFonts w:ascii="Calibri" w:hAnsi="Calibri"/>
          <w:b/>
          <w:bCs/>
          <w:spacing w:val="3"/>
        </w:rPr>
        <w:t>f</w:t>
      </w:r>
      <w:r w:rsidRPr="006A7D87">
        <w:rPr>
          <w:rFonts w:ascii="Calibri" w:hAnsi="Calibri"/>
          <w:b/>
          <w:bCs/>
          <w:spacing w:val="-2"/>
        </w:rPr>
        <w:t>li</w:t>
      </w:r>
      <w:r w:rsidRPr="006A7D87">
        <w:rPr>
          <w:rFonts w:ascii="Calibri" w:hAnsi="Calibri"/>
          <w:b/>
          <w:bCs/>
          <w:spacing w:val="-3"/>
        </w:rPr>
        <w:t>c</w:t>
      </w:r>
      <w:r w:rsidRPr="006A7D87">
        <w:rPr>
          <w:rFonts w:ascii="Calibri" w:hAnsi="Calibri"/>
          <w:b/>
          <w:bCs/>
        </w:rPr>
        <w:t>t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 xml:space="preserve">f </w:t>
      </w:r>
      <w:r w:rsidRPr="006A7D87">
        <w:rPr>
          <w:rFonts w:ascii="Calibri" w:hAnsi="Calibri"/>
          <w:b/>
          <w:bCs/>
          <w:spacing w:val="1"/>
        </w:rPr>
        <w:t>I</w:t>
      </w:r>
      <w:r w:rsidRPr="006A7D87">
        <w:rPr>
          <w:rFonts w:ascii="Calibri" w:hAnsi="Calibri"/>
          <w:b/>
          <w:bCs/>
        </w:rPr>
        <w:t>nt</w:t>
      </w:r>
      <w:r w:rsidRPr="006A7D87">
        <w:rPr>
          <w:rFonts w:ascii="Calibri" w:hAnsi="Calibri"/>
          <w:b/>
          <w:bCs/>
          <w:spacing w:val="-2"/>
        </w:rPr>
        <w:t>e</w:t>
      </w:r>
      <w:r w:rsidR="00843803" w:rsidRPr="006A7D87">
        <w:rPr>
          <w:rFonts w:ascii="Calibri" w:hAnsi="Calibri"/>
          <w:b/>
          <w:bCs/>
        </w:rPr>
        <w:t>rest</w:t>
      </w:r>
      <w:r w:rsidR="00843803" w:rsidRPr="006A7D87">
        <w:rPr>
          <w:rFonts w:ascii="Calibri" w:hAnsi="Calibri"/>
          <w:b/>
          <w:bCs/>
        </w:rPr>
        <w:tab/>
        <w:t>1</w:t>
      </w:r>
    </w:p>
    <w:p w:rsidR="00373C47" w:rsidRPr="00373C47" w:rsidRDefault="00373C47" w:rsidP="00373C47">
      <w:pPr>
        <w:pStyle w:val="BodyText"/>
        <w:numPr>
          <w:ilvl w:val="1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373C47">
        <w:rPr>
          <w:rFonts w:ascii="Calibri" w:hAnsi="Calibri"/>
        </w:rPr>
        <w:t>Stephen Abram: consulting to PLs (Waterloo PL/Edmonton PL</w:t>
      </w:r>
      <w:r w:rsidR="00F1015D">
        <w:rPr>
          <w:rFonts w:ascii="Calibri" w:hAnsi="Calibri"/>
        </w:rPr>
        <w:t>/</w:t>
      </w:r>
      <w:r w:rsidR="003E5569">
        <w:rPr>
          <w:rFonts w:ascii="Calibri" w:hAnsi="Calibri"/>
        </w:rPr>
        <w:t>St Mary’s/Caledon</w:t>
      </w:r>
      <w:r w:rsidR="003D3540">
        <w:rPr>
          <w:rFonts w:ascii="Calibri" w:hAnsi="Calibri"/>
        </w:rPr>
        <w:t xml:space="preserve"> </w:t>
      </w:r>
      <w:r w:rsidR="003E5569">
        <w:rPr>
          <w:rFonts w:ascii="Calibri" w:hAnsi="Calibri"/>
        </w:rPr>
        <w:t>PL</w:t>
      </w:r>
      <w:r w:rsidRPr="00373C47">
        <w:rPr>
          <w:rFonts w:ascii="Calibri" w:hAnsi="Calibri"/>
        </w:rPr>
        <w:t>) investments in Library start-ups, teaching at iSchool (</w:t>
      </w:r>
      <w:proofErr w:type="spellStart"/>
      <w:r w:rsidRPr="00373C47">
        <w:rPr>
          <w:rFonts w:ascii="Calibri" w:hAnsi="Calibri"/>
        </w:rPr>
        <w:t>UofT</w:t>
      </w:r>
      <w:proofErr w:type="spellEnd"/>
      <w:r w:rsidRPr="00373C47">
        <w:rPr>
          <w:rFonts w:ascii="Calibri" w:hAnsi="Calibri"/>
        </w:rPr>
        <w:t>) as well as a partnership and advisory council position.</w:t>
      </w:r>
    </w:p>
    <w:p w:rsidR="00373C47" w:rsidRDefault="00373C47" w:rsidP="00373C47">
      <w:pPr>
        <w:pStyle w:val="BodyText"/>
        <w:numPr>
          <w:ilvl w:val="1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373C47">
        <w:rPr>
          <w:rFonts w:ascii="Calibri" w:hAnsi="Calibri"/>
        </w:rPr>
        <w:t>No further conflicts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1440"/>
        <w:contextualSpacing/>
        <w:rPr>
          <w:rFonts w:ascii="Calibri" w:hAnsi="Calibri"/>
        </w:rPr>
      </w:pPr>
    </w:p>
    <w:p w:rsidR="00373C47" w:rsidRPr="00373C47" w:rsidRDefault="000F3F4C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1"/>
        </w:rPr>
        <w:t>A</w:t>
      </w:r>
      <w:r w:rsidRPr="006A7D87">
        <w:rPr>
          <w:rFonts w:ascii="Calibri" w:hAnsi="Calibri"/>
          <w:b/>
          <w:bCs/>
        </w:rPr>
        <w:t>p</w:t>
      </w:r>
      <w:r w:rsidRPr="006A7D87">
        <w:rPr>
          <w:rFonts w:ascii="Calibri" w:hAnsi="Calibri"/>
          <w:b/>
          <w:bCs/>
          <w:spacing w:val="-1"/>
        </w:rPr>
        <w:t>p</w:t>
      </w:r>
      <w:r w:rsidRPr="006A7D87">
        <w:rPr>
          <w:rFonts w:ascii="Calibri" w:hAnsi="Calibri"/>
          <w:b/>
          <w:bCs/>
        </w:rPr>
        <w:t>ro</w:t>
      </w:r>
      <w:r w:rsidRPr="006A7D87">
        <w:rPr>
          <w:rFonts w:ascii="Calibri" w:hAnsi="Calibri"/>
          <w:b/>
          <w:bCs/>
          <w:spacing w:val="-3"/>
        </w:rPr>
        <w:t>v</w:t>
      </w:r>
      <w:r w:rsidRPr="006A7D87">
        <w:rPr>
          <w:rFonts w:ascii="Calibri" w:hAnsi="Calibri"/>
          <w:b/>
          <w:bCs/>
        </w:rPr>
        <w:t xml:space="preserve">al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4"/>
        </w:rPr>
        <w:t>A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e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da</w:t>
      </w:r>
      <w:r w:rsidRPr="006A7D87">
        <w:rPr>
          <w:rFonts w:ascii="Calibri" w:hAnsi="Calibri"/>
          <w:b/>
          <w:bCs/>
        </w:rPr>
        <w:tab/>
        <w:t>2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MOTION 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Motion to Approve the FOPL Board of Director’s Agenda of </w:t>
      </w:r>
      <w:r>
        <w:rPr>
          <w:rFonts w:ascii="Calibri" w:hAnsi="Calibri"/>
        </w:rPr>
        <w:t>Friday, April 15</w:t>
      </w:r>
      <w:r w:rsidRPr="00373C47">
        <w:rPr>
          <w:rFonts w:ascii="Calibri" w:hAnsi="Calibri"/>
          <w:vertAlign w:val="superscript"/>
        </w:rPr>
        <w:t>th</w:t>
      </w:r>
      <w:r w:rsidRPr="00373C47">
        <w:rPr>
          <w:rFonts w:ascii="Calibri" w:hAnsi="Calibri"/>
        </w:rPr>
        <w:t xml:space="preserve"> 2016</w:t>
      </w:r>
    </w:p>
    <w:p w:rsidR="00F77D1D" w:rsidRDefault="00373C47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  <w:r w:rsidR="00F77D1D">
        <w:rPr>
          <w:rFonts w:ascii="Calibri" w:hAnsi="Calibri"/>
        </w:rPr>
        <w:t xml:space="preserve"> </w:t>
      </w:r>
    </w:p>
    <w:p w:rsidR="00F77D1D" w:rsidRDefault="00F77D1D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F77D1D">
        <w:rPr>
          <w:rFonts w:ascii="Calibri" w:hAnsi="Calibri"/>
        </w:rPr>
        <w:t>Margaret MacLean, Thunder Bay Public Library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  <w:r w:rsidR="00F77D1D">
        <w:rPr>
          <w:rFonts w:ascii="Calibri" w:hAnsi="Calibri"/>
        </w:rPr>
        <w:t xml:space="preserve"> </w:t>
      </w:r>
    </w:p>
    <w:p w:rsidR="00373C47" w:rsidRPr="00373C47" w:rsidRDefault="00F77D1D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Ian Ross, Whitby Public Library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F77D1D" w:rsidRPr="00373C47" w:rsidRDefault="00F77D1D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965AF7" w:rsidRPr="006A7D87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1"/>
        </w:rPr>
        <w:t>A</w:t>
      </w:r>
      <w:r w:rsidRPr="006A7D87">
        <w:rPr>
          <w:rFonts w:ascii="Calibri" w:hAnsi="Calibri"/>
          <w:b/>
          <w:bCs/>
        </w:rPr>
        <w:t>p</w:t>
      </w:r>
      <w:r w:rsidRPr="006A7D87">
        <w:rPr>
          <w:rFonts w:ascii="Calibri" w:hAnsi="Calibri"/>
          <w:b/>
          <w:bCs/>
          <w:spacing w:val="-1"/>
        </w:rPr>
        <w:t>p</w:t>
      </w:r>
      <w:r w:rsidRPr="006A7D87">
        <w:rPr>
          <w:rFonts w:ascii="Calibri" w:hAnsi="Calibri"/>
          <w:b/>
          <w:bCs/>
        </w:rPr>
        <w:t>ro</w:t>
      </w:r>
      <w:r w:rsidRPr="006A7D87">
        <w:rPr>
          <w:rFonts w:ascii="Calibri" w:hAnsi="Calibri"/>
          <w:b/>
          <w:bCs/>
          <w:spacing w:val="-3"/>
        </w:rPr>
        <w:t>v</w:t>
      </w:r>
      <w:r w:rsidRPr="006A7D87">
        <w:rPr>
          <w:rFonts w:ascii="Calibri" w:hAnsi="Calibri"/>
          <w:b/>
          <w:bCs/>
        </w:rPr>
        <w:t xml:space="preserve">al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="00066C9E" w:rsidRPr="006A7D87">
        <w:rPr>
          <w:rFonts w:ascii="Calibri" w:hAnsi="Calibri"/>
          <w:b/>
          <w:bCs/>
          <w:spacing w:val="-2"/>
        </w:rPr>
        <w:t xml:space="preserve">Minutes </w:t>
      </w:r>
      <w:r w:rsidR="00965AF7" w:rsidRPr="006A7D87">
        <w:rPr>
          <w:rFonts w:ascii="Calibri" w:hAnsi="Calibri"/>
          <w:b/>
          <w:bCs/>
          <w:spacing w:val="-2"/>
        </w:rPr>
        <w:tab/>
        <w:t>4</w:t>
      </w:r>
    </w:p>
    <w:p w:rsidR="0039557E" w:rsidRDefault="00C504E3" w:rsidP="003D354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i/>
          <w:iCs/>
          <w:spacing w:val="-2"/>
        </w:rPr>
      </w:pPr>
      <w:r w:rsidRPr="006A7D87">
        <w:rPr>
          <w:rFonts w:ascii="Calibri" w:hAnsi="Calibri"/>
          <w:i/>
          <w:iCs/>
          <w:spacing w:val="-2"/>
        </w:rPr>
        <w:t>January</w:t>
      </w:r>
      <w:r w:rsidR="00965AF7" w:rsidRPr="006A7D87">
        <w:rPr>
          <w:rFonts w:ascii="Calibri" w:hAnsi="Calibri"/>
          <w:i/>
          <w:iCs/>
          <w:spacing w:val="-2"/>
        </w:rPr>
        <w:t xml:space="preserve"> 27</w:t>
      </w:r>
      <w:r w:rsidR="00965AF7" w:rsidRPr="006A7D87">
        <w:rPr>
          <w:rFonts w:ascii="Calibri" w:hAnsi="Calibri"/>
          <w:i/>
          <w:iCs/>
          <w:spacing w:val="-2"/>
          <w:vertAlign w:val="superscript"/>
        </w:rPr>
        <w:t>th</w:t>
      </w:r>
      <w:r w:rsidR="00965AF7" w:rsidRPr="006A7D87">
        <w:rPr>
          <w:rFonts w:ascii="Calibri" w:hAnsi="Calibri"/>
          <w:i/>
          <w:iCs/>
          <w:spacing w:val="-2"/>
        </w:rPr>
        <w:t xml:space="preserve"> 201</w:t>
      </w:r>
      <w:r w:rsidR="003D3540">
        <w:rPr>
          <w:rFonts w:ascii="Calibri" w:hAnsi="Calibri"/>
          <w:i/>
          <w:iCs/>
          <w:spacing w:val="-2"/>
        </w:rPr>
        <w:t>6</w:t>
      </w:r>
      <w:r w:rsidR="00965AF7" w:rsidRPr="006A7D87">
        <w:rPr>
          <w:rFonts w:ascii="Calibri" w:hAnsi="Calibri"/>
          <w:i/>
          <w:iCs/>
          <w:spacing w:val="-2"/>
        </w:rPr>
        <w:t xml:space="preserve"> </w:t>
      </w:r>
      <w:r w:rsidR="00D11499">
        <w:rPr>
          <w:rFonts w:ascii="Calibri" w:hAnsi="Calibri"/>
          <w:i/>
          <w:iCs/>
          <w:spacing w:val="-2"/>
        </w:rPr>
        <w:t>Post-AGM</w:t>
      </w:r>
      <w:r w:rsidR="00254C15" w:rsidRPr="006A7D87">
        <w:rPr>
          <w:rFonts w:ascii="Calibri" w:hAnsi="Calibri"/>
          <w:i/>
          <w:iCs/>
          <w:spacing w:val="-2"/>
        </w:rPr>
        <w:t xml:space="preserve"> *</w:t>
      </w:r>
    </w:p>
    <w:p w:rsidR="00F77D1D" w:rsidRDefault="00F77D1D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MOTION</w:t>
      </w:r>
    </w:p>
    <w:p w:rsidR="00373C47" w:rsidRPr="00373C47" w:rsidRDefault="00373C47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Motion to Approve the FOPL Board of Director’s Minutes of </w:t>
      </w:r>
      <w:r>
        <w:rPr>
          <w:rFonts w:ascii="Calibri" w:hAnsi="Calibri"/>
        </w:rPr>
        <w:t>January 27</w:t>
      </w:r>
      <w:r w:rsidRPr="00373C4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2016 </w:t>
      </w:r>
      <w:r w:rsidRPr="00373C47">
        <w:rPr>
          <w:rFonts w:ascii="Calibri" w:hAnsi="Calibri"/>
        </w:rPr>
        <w:t xml:space="preserve"> </w:t>
      </w:r>
    </w:p>
    <w:p w:rsidR="00373C47" w:rsidRPr="00373C47" w:rsidRDefault="00373C47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</w:p>
    <w:p w:rsidR="00373C47" w:rsidRPr="00373C47" w:rsidRDefault="00F77D1D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Julia Merrit</w:t>
      </w:r>
      <w:r w:rsidR="00F84C81">
        <w:rPr>
          <w:rFonts w:ascii="Calibri" w:hAnsi="Calibri"/>
        </w:rPr>
        <w:t>t</w:t>
      </w:r>
      <w:r>
        <w:rPr>
          <w:rFonts w:ascii="Calibri" w:hAnsi="Calibri"/>
        </w:rPr>
        <w:t>, Stratford Public Library</w:t>
      </w:r>
    </w:p>
    <w:p w:rsidR="00373C47" w:rsidRPr="00373C47" w:rsidRDefault="00373C47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</w:p>
    <w:p w:rsidR="00373C47" w:rsidRPr="00373C47" w:rsidRDefault="00F77D1D" w:rsidP="00F84C81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Claire Dionne, Bibliotheque</w:t>
      </w:r>
      <w:r w:rsidR="00F84C81">
        <w:rPr>
          <w:rFonts w:ascii="Calibri" w:hAnsi="Calibri"/>
        </w:rPr>
        <w:t xml:space="preserve"> Publique du Canton de Russell </w:t>
      </w:r>
    </w:p>
    <w:p w:rsidR="00373C47" w:rsidRPr="00373C47" w:rsidRDefault="00373C47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965AF7" w:rsidRPr="006A7D87" w:rsidRDefault="00965AF7" w:rsidP="0039557E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ab/>
      </w:r>
    </w:p>
    <w:p w:rsidR="00110859" w:rsidRPr="006A7D87" w:rsidRDefault="0050763D" w:rsidP="00110859">
      <w:pPr>
        <w:pStyle w:val="BodyText"/>
        <w:numPr>
          <w:ilvl w:val="0"/>
          <w:numId w:val="14"/>
        </w:numPr>
        <w:tabs>
          <w:tab w:val="left" w:pos="347"/>
        </w:tabs>
        <w:contextualSpacing/>
        <w:rPr>
          <w:rFonts w:ascii="Calibri" w:hAnsi="Calibri" w:cstheme="minorHAnsi"/>
          <w:b/>
          <w:bCs/>
          <w:caps/>
        </w:rPr>
      </w:pPr>
      <w:r>
        <w:rPr>
          <w:rFonts w:ascii="Calibri" w:hAnsi="Calibri" w:cstheme="minorHAnsi"/>
          <w:b/>
          <w:bCs/>
          <w:caps/>
        </w:rPr>
        <w:t>FOPL CHAir Report</w:t>
      </w:r>
      <w:r w:rsidR="00110859" w:rsidRPr="006A7D87">
        <w:rPr>
          <w:rFonts w:ascii="Calibri" w:hAnsi="Calibri" w:cstheme="minorHAnsi"/>
          <w:b/>
          <w:bCs/>
          <w:caps/>
        </w:rPr>
        <w:tab/>
        <w:t xml:space="preserve">              </w:t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  <w:t>M. SINGLETON</w:t>
      </w:r>
    </w:p>
    <w:p w:rsidR="00110859" w:rsidRPr="006A7D87" w:rsidRDefault="00110859" w:rsidP="00110859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="Calibri" w:hAnsi="Calibri" w:cstheme="minorHAnsi"/>
          <w:b/>
          <w:bCs/>
          <w:i/>
          <w:iCs/>
        </w:rPr>
      </w:pPr>
      <w:r w:rsidRPr="006A7D87">
        <w:rPr>
          <w:rFonts w:ascii="Calibri" w:hAnsi="Calibri" w:cstheme="minorHAnsi"/>
          <w:b/>
          <w:bCs/>
          <w:i/>
          <w:iCs/>
        </w:rPr>
        <w:t>Motion:</w:t>
      </w:r>
      <w:r w:rsidRPr="006A7D87">
        <w:rPr>
          <w:rFonts w:ascii="Calibri" w:hAnsi="Calibri" w:cstheme="minorHAnsi"/>
          <w:b/>
          <w:bCs/>
          <w:i/>
          <w:iCs/>
        </w:rPr>
        <w:tab/>
      </w:r>
    </w:p>
    <w:p w:rsidR="00110859" w:rsidRDefault="00110859" w:rsidP="003D3540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="Calibri" w:hAnsi="Calibri" w:cstheme="minorHAnsi"/>
          <w:i/>
          <w:iCs/>
        </w:rPr>
      </w:pPr>
      <w:r w:rsidRPr="006A7D87">
        <w:rPr>
          <w:rFonts w:ascii="Calibri" w:hAnsi="Calibri" w:cstheme="minorHAnsi"/>
          <w:i/>
          <w:iCs/>
        </w:rPr>
        <w:t>That the report of the FOPL 201</w:t>
      </w:r>
      <w:r w:rsidR="003D3540">
        <w:rPr>
          <w:rFonts w:ascii="Calibri" w:hAnsi="Calibri" w:cstheme="minorHAnsi"/>
          <w:i/>
          <w:iCs/>
        </w:rPr>
        <w:t>6</w:t>
      </w:r>
      <w:r w:rsidR="00E35F27">
        <w:rPr>
          <w:rFonts w:ascii="Calibri" w:hAnsi="Calibri" w:cstheme="minorHAnsi"/>
          <w:i/>
          <w:iCs/>
        </w:rPr>
        <w:t xml:space="preserve"> chair be received.</w:t>
      </w:r>
    </w:p>
    <w:p w:rsidR="00F84C81" w:rsidRDefault="00F84C81" w:rsidP="006A7D87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MOTION</w:t>
      </w:r>
    </w:p>
    <w:p w:rsidR="00F84C81" w:rsidRDefault="00F84C81" w:rsidP="006A7D87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 xml:space="preserve">Moved By: </w:t>
      </w:r>
    </w:p>
    <w:p w:rsidR="00F84C81" w:rsidRDefault="00F84C81" w:rsidP="006A7D87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lastRenderedPageBreak/>
        <w:t>Jennifer La Chapelle, Clearview Public Library</w:t>
      </w:r>
    </w:p>
    <w:p w:rsidR="00F84C81" w:rsidRDefault="00F84C81" w:rsidP="006A7D87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Seconded by:</w:t>
      </w:r>
    </w:p>
    <w:p w:rsidR="00F84C81" w:rsidRPr="006A7D87" w:rsidRDefault="00F84C81" w:rsidP="006A7D87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="Calibri" w:hAnsi="Calibri" w:cstheme="minorHAnsi"/>
          <w:b/>
          <w:bCs/>
          <w:u w:val="single"/>
        </w:rPr>
      </w:pPr>
      <w:r>
        <w:rPr>
          <w:rFonts w:ascii="Calibri" w:hAnsi="Calibri" w:cstheme="minorHAnsi"/>
          <w:i/>
          <w:iCs/>
        </w:rPr>
        <w:t>Sabrina Saunders, Six Nations Public Library</w:t>
      </w:r>
    </w:p>
    <w:p w:rsidR="00110859" w:rsidRPr="006A7D87" w:rsidRDefault="00110859" w:rsidP="0011085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 w:cstheme="minorHAnsi"/>
        </w:rPr>
      </w:pPr>
    </w:p>
    <w:p w:rsidR="00110859" w:rsidRPr="006A7D87" w:rsidRDefault="00110859" w:rsidP="00110859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6840"/>
        </w:tabs>
        <w:contextualSpacing/>
        <w:rPr>
          <w:rFonts w:ascii="Calibri" w:hAnsi="Calibri" w:cstheme="minorHAnsi"/>
          <w:b/>
          <w:bCs/>
          <w:caps/>
        </w:rPr>
      </w:pPr>
      <w:r w:rsidRPr="006A7D87">
        <w:rPr>
          <w:rFonts w:ascii="Calibri" w:hAnsi="Calibri" w:cstheme="minorHAnsi"/>
          <w:b/>
          <w:bCs/>
          <w:caps/>
        </w:rPr>
        <w:t>Executive Director Report*</w:t>
      </w:r>
      <w:r w:rsidRPr="006A7D87">
        <w:rPr>
          <w:rFonts w:ascii="Calibri" w:hAnsi="Calibri" w:cstheme="minorHAnsi"/>
          <w:b/>
          <w:bCs/>
          <w:caps/>
        </w:rPr>
        <w:tab/>
      </w:r>
      <w:r w:rsidRPr="006A7D87">
        <w:rPr>
          <w:rFonts w:ascii="Calibri" w:hAnsi="Calibri" w:cstheme="minorHAnsi"/>
          <w:b/>
          <w:bCs/>
          <w:caps/>
        </w:rPr>
        <w:tab/>
      </w:r>
      <w:r w:rsidRPr="006A7D87">
        <w:rPr>
          <w:rFonts w:ascii="Calibri" w:hAnsi="Calibri" w:cstheme="minorHAnsi"/>
          <w:b/>
          <w:bCs/>
          <w:caps/>
        </w:rPr>
        <w:tab/>
      </w:r>
      <w:r w:rsidRPr="006A7D87">
        <w:rPr>
          <w:rFonts w:ascii="Calibri" w:hAnsi="Calibri" w:cstheme="minorHAnsi"/>
          <w:b/>
          <w:bCs/>
          <w:caps/>
        </w:rPr>
        <w:tab/>
        <w:t xml:space="preserve">S. Abram </w:t>
      </w:r>
    </w:p>
    <w:p w:rsidR="00110859" w:rsidRPr="006A7D87" w:rsidRDefault="002E4EB8" w:rsidP="00110859">
      <w:pPr>
        <w:pStyle w:val="BodyText"/>
        <w:tabs>
          <w:tab w:val="left" w:pos="810"/>
          <w:tab w:val="left" w:pos="5861"/>
          <w:tab w:val="left" w:pos="7560"/>
        </w:tabs>
        <w:ind w:left="0"/>
        <w:contextualSpacing/>
        <w:rPr>
          <w:rFonts w:ascii="Calibri" w:hAnsi="Calibri" w:cstheme="minorHAnsi"/>
          <w:b/>
          <w:bCs/>
          <w:i/>
          <w:iCs/>
        </w:rPr>
      </w:pPr>
      <w:r>
        <w:rPr>
          <w:rFonts w:ascii="Calibri" w:hAnsi="Calibri" w:cstheme="minorHAnsi"/>
        </w:rPr>
        <w:t xml:space="preserve">               </w:t>
      </w:r>
      <w:r w:rsidR="00110859" w:rsidRPr="006A7D87">
        <w:rPr>
          <w:rFonts w:ascii="Calibri" w:hAnsi="Calibri" w:cstheme="minorHAnsi"/>
          <w:b/>
          <w:bCs/>
          <w:i/>
          <w:iCs/>
        </w:rPr>
        <w:t>Motion:</w:t>
      </w:r>
    </w:p>
    <w:p w:rsidR="00110859" w:rsidRDefault="00F84C81" w:rsidP="00110859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</w:rPr>
        <w:tab/>
      </w:r>
      <w:r w:rsidR="0050763D">
        <w:rPr>
          <w:rFonts w:ascii="Calibri" w:hAnsi="Calibri" w:cstheme="minorHAnsi"/>
          <w:i/>
          <w:iCs/>
        </w:rPr>
        <w:t>That the report of the FOPL E</w:t>
      </w:r>
      <w:r w:rsidR="00110859" w:rsidRPr="006A7D87">
        <w:rPr>
          <w:rFonts w:ascii="Calibri" w:hAnsi="Calibri" w:cstheme="minorHAnsi"/>
          <w:i/>
          <w:iCs/>
        </w:rPr>
        <w:t>xecutive Director be received as circulated</w:t>
      </w:r>
      <w:r w:rsidR="00E35F27">
        <w:rPr>
          <w:rFonts w:ascii="Calibri" w:hAnsi="Calibri" w:cstheme="minorHAnsi"/>
          <w:i/>
          <w:iCs/>
        </w:rPr>
        <w:t>.</w:t>
      </w:r>
    </w:p>
    <w:p w:rsidR="00373C47" w:rsidRDefault="00373C47" w:rsidP="00110859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  <w:i/>
          <w:iCs/>
        </w:rPr>
        <w:tab/>
      </w:r>
      <w:r>
        <w:rPr>
          <w:rFonts w:ascii="Calibri" w:hAnsi="Calibri" w:cstheme="minorHAnsi"/>
        </w:rPr>
        <w:t>Moved By:</w:t>
      </w:r>
    </w:p>
    <w:p w:rsidR="00373C47" w:rsidRDefault="00373C47" w:rsidP="00110859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 w:rsidR="00F84C81">
        <w:rPr>
          <w:rFonts w:ascii="Calibri" w:hAnsi="Calibri" w:cstheme="minorHAnsi"/>
        </w:rPr>
        <w:t>Margaret MacLean, Thunder Bay Public Library</w:t>
      </w:r>
    </w:p>
    <w:p w:rsidR="00373C47" w:rsidRDefault="00373C47" w:rsidP="00110859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  <w:t>Seconded By:</w:t>
      </w:r>
    </w:p>
    <w:p w:rsidR="00F84C81" w:rsidRDefault="00F84C81" w:rsidP="00110859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  <w:t xml:space="preserve">Claire Dionne, Bibliotheque Publique du Canton de Russell </w:t>
      </w:r>
    </w:p>
    <w:p w:rsidR="00F84C81" w:rsidRPr="00373C47" w:rsidRDefault="00F84C81" w:rsidP="00110859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  <w:t xml:space="preserve">/All in Favour </w:t>
      </w:r>
    </w:p>
    <w:p w:rsidR="00110859" w:rsidRPr="006A7D87" w:rsidRDefault="00110859" w:rsidP="0011085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 w:cstheme="minorHAnsi"/>
        </w:rPr>
      </w:pPr>
    </w:p>
    <w:p w:rsidR="00110859" w:rsidRPr="006A7D87" w:rsidRDefault="0050763D" w:rsidP="0050763D">
      <w:pPr>
        <w:pStyle w:val="BodyText"/>
        <w:numPr>
          <w:ilvl w:val="0"/>
          <w:numId w:val="14"/>
        </w:numPr>
        <w:tabs>
          <w:tab w:val="left" w:pos="3060"/>
        </w:tabs>
        <w:spacing w:before="254"/>
        <w:contextualSpacing/>
        <w:rPr>
          <w:rFonts w:ascii="Calibri" w:hAnsi="Calibri" w:cstheme="minorHAnsi"/>
          <w:b/>
          <w:bCs/>
          <w:caps/>
        </w:rPr>
      </w:pPr>
      <w:r>
        <w:rPr>
          <w:rFonts w:ascii="Calibri" w:hAnsi="Calibri" w:cstheme="minorHAnsi"/>
          <w:b/>
          <w:bCs/>
          <w:caps/>
        </w:rPr>
        <w:t>Treasurer’s Report</w:t>
      </w:r>
      <w:bookmarkStart w:id="0" w:name="_GoBack"/>
      <w:bookmarkEnd w:id="0"/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  <w:t xml:space="preserve">        </w:t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39557E" w:rsidRPr="006A7D87">
        <w:rPr>
          <w:rFonts w:ascii="Calibri" w:hAnsi="Calibri" w:cstheme="minorHAnsi"/>
          <w:b/>
          <w:bCs/>
          <w:caps/>
        </w:rPr>
        <w:tab/>
      </w:r>
      <w:r>
        <w:rPr>
          <w:rFonts w:ascii="Calibri" w:hAnsi="Calibri" w:cstheme="minorHAnsi"/>
          <w:b/>
          <w:bCs/>
          <w:caps/>
        </w:rPr>
        <w:tab/>
        <w:t>EXECUTIVE</w:t>
      </w:r>
    </w:p>
    <w:p w:rsidR="00F71948" w:rsidRDefault="00110859" w:rsidP="009B5964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 w:rsidRPr="006A7D87">
        <w:rPr>
          <w:rFonts w:ascii="Calibri" w:hAnsi="Calibri"/>
          <w:b/>
          <w:bCs/>
          <w:i/>
          <w:iCs/>
        </w:rPr>
        <w:t>Motion</w:t>
      </w:r>
      <w:r w:rsidRPr="006A7D87">
        <w:rPr>
          <w:rFonts w:ascii="Calibri" w:hAnsi="Calibri"/>
        </w:rPr>
        <w:t xml:space="preserve">: </w:t>
      </w:r>
      <w:r w:rsidR="0050763D">
        <w:rPr>
          <w:rFonts w:ascii="Calibri" w:hAnsi="Calibri" w:cstheme="minorHAnsi"/>
          <w:i/>
          <w:iCs/>
        </w:rPr>
        <w:t>It is recommended that the Federation of Ontario Public Libraries Board receive the Treasurer’s Report for the period ended March 18</w:t>
      </w:r>
      <w:r w:rsidR="0050763D" w:rsidRPr="0050763D">
        <w:rPr>
          <w:rFonts w:ascii="Calibri" w:hAnsi="Calibri" w:cstheme="minorHAnsi"/>
          <w:i/>
          <w:iCs/>
          <w:vertAlign w:val="superscript"/>
        </w:rPr>
        <w:t>th</w:t>
      </w:r>
      <w:r w:rsidR="0050763D">
        <w:rPr>
          <w:rFonts w:ascii="Calibri" w:hAnsi="Calibri" w:cstheme="minorHAnsi"/>
          <w:i/>
          <w:iCs/>
        </w:rPr>
        <w:t>, 2016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 w:rsidRPr="00373C47">
        <w:rPr>
          <w:rFonts w:ascii="Calibri" w:hAnsi="Calibri" w:cstheme="minorHAnsi"/>
          <w:i/>
          <w:iCs/>
        </w:rPr>
        <w:t>Moved By:</w:t>
      </w:r>
    </w:p>
    <w:p w:rsidR="00F84C81" w:rsidRDefault="00F84C81" w:rsidP="00373C47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Julia Merritt, Stratford Public Library</w:t>
      </w:r>
    </w:p>
    <w:p w:rsidR="00F84C81" w:rsidRDefault="00F84C81" w:rsidP="00373C47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Seconded By:</w:t>
      </w:r>
    </w:p>
    <w:p w:rsidR="00F84C81" w:rsidRPr="00373C47" w:rsidRDefault="00F84C81" w:rsidP="00373C47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Diane Kelly, Clearview Public Library</w:t>
      </w:r>
    </w:p>
    <w:p w:rsidR="00373C47" w:rsidRPr="006A7D87" w:rsidRDefault="00EA5D2B" w:rsidP="00EA5D2B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/All in Favour</w:t>
      </w:r>
      <w:r w:rsidR="00F84C81">
        <w:rPr>
          <w:rFonts w:ascii="Calibri" w:hAnsi="Calibri" w:cstheme="minorHAnsi"/>
          <w:i/>
          <w:iCs/>
        </w:rPr>
        <w:tab/>
      </w:r>
    </w:p>
    <w:p w:rsidR="00110859" w:rsidRPr="006A7D87" w:rsidRDefault="00110859" w:rsidP="00110859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843803" w:rsidRPr="006A7D87" w:rsidRDefault="00843803" w:rsidP="0050763D">
      <w:pPr>
        <w:pStyle w:val="BodyText"/>
        <w:numPr>
          <w:ilvl w:val="0"/>
          <w:numId w:val="14"/>
        </w:numPr>
        <w:tabs>
          <w:tab w:val="left" w:pos="347"/>
          <w:tab w:val="right" w:pos="8820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</w:rPr>
        <w:t xml:space="preserve">AGM: </w:t>
      </w:r>
      <w:r w:rsidR="00110859" w:rsidRPr="006A7D87">
        <w:rPr>
          <w:rFonts w:ascii="Calibri" w:hAnsi="Calibri"/>
          <w:b/>
          <w:bCs/>
        </w:rPr>
        <w:t xml:space="preserve">Caucus </w:t>
      </w:r>
      <w:r w:rsidRPr="006A7D87">
        <w:rPr>
          <w:rFonts w:ascii="Calibri" w:hAnsi="Calibri"/>
          <w:b/>
          <w:bCs/>
        </w:rPr>
        <w:t xml:space="preserve">Elections </w:t>
      </w:r>
      <w:r w:rsidR="00110859" w:rsidRPr="006A7D87">
        <w:rPr>
          <w:rFonts w:ascii="Calibri" w:hAnsi="Calibri"/>
          <w:b/>
          <w:bCs/>
        </w:rPr>
        <w:t>/ Nominations</w:t>
      </w:r>
      <w:r w:rsidR="00FD51D2">
        <w:rPr>
          <w:rFonts w:ascii="Calibri" w:hAnsi="Calibri"/>
          <w:b/>
          <w:bCs/>
        </w:rPr>
        <w:tab/>
        <w:t xml:space="preserve">S. </w:t>
      </w:r>
      <w:r w:rsidR="00FD51D2" w:rsidRPr="006A7D87">
        <w:rPr>
          <w:rFonts w:ascii="Calibri" w:hAnsi="Calibri" w:cstheme="minorHAnsi"/>
          <w:b/>
          <w:bCs/>
          <w:caps/>
        </w:rPr>
        <w:t>Abram</w:t>
      </w:r>
    </w:p>
    <w:p w:rsidR="002E4EB8" w:rsidRDefault="002E4EB8" w:rsidP="009B5964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MOTION</w:t>
      </w:r>
    </w:p>
    <w:p w:rsidR="00856DF0" w:rsidRDefault="00E216F2" w:rsidP="009B5964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That the FOPL Board of Directors hereby acclaim,</w:t>
      </w:r>
    </w:p>
    <w:p w:rsidR="00E216F2" w:rsidRDefault="00E216F2" w:rsidP="009B5964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Sheila Taylor of Halton Hills Public Library and Anand Date of Whitchurch-Stouffville Public Library as Trustees to the FOPL Board of directors Small-Medium Caucus, effective April 15</w:t>
      </w:r>
      <w:r w:rsidRPr="00E216F2">
        <w:rPr>
          <w:rFonts w:ascii="Calibri" w:hAnsi="Calibri"/>
          <w:i/>
          <w:iCs/>
          <w:vertAlign w:val="superscript"/>
        </w:rPr>
        <w:t>th</w:t>
      </w:r>
      <w:r>
        <w:rPr>
          <w:rFonts w:ascii="Calibri" w:hAnsi="Calibri"/>
          <w:i/>
          <w:iCs/>
        </w:rPr>
        <w:t xml:space="preserve"> 2016 for a 3 year term ending 2019.</w:t>
      </w:r>
    </w:p>
    <w:p w:rsidR="002E4EB8" w:rsidRDefault="002E4EB8" w:rsidP="00373C47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="Calibri" w:hAnsi="Calibri"/>
          <w:i/>
          <w:iCs/>
        </w:rPr>
      </w:pPr>
    </w:p>
    <w:p w:rsidR="00373C47" w:rsidRDefault="00373C47" w:rsidP="00373C47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="Calibri" w:hAnsi="Calibri"/>
          <w:i/>
          <w:iCs/>
        </w:rPr>
      </w:pPr>
      <w:r w:rsidRPr="00373C47">
        <w:rPr>
          <w:rFonts w:ascii="Calibri" w:hAnsi="Calibri"/>
          <w:i/>
          <w:iCs/>
        </w:rPr>
        <w:t>Moved By:</w:t>
      </w:r>
    </w:p>
    <w:p w:rsidR="00373C47" w:rsidRPr="00373C47" w:rsidRDefault="002E4EB8" w:rsidP="002E4EB8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Margaret MacLean, Thunder Bay Public Library</w:t>
      </w:r>
    </w:p>
    <w:p w:rsidR="00373C47" w:rsidRDefault="00373C47" w:rsidP="00373C47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="Calibri" w:hAnsi="Calibri"/>
          <w:i/>
          <w:iCs/>
        </w:rPr>
      </w:pPr>
      <w:r w:rsidRPr="00373C47">
        <w:rPr>
          <w:rFonts w:ascii="Calibri" w:hAnsi="Calibri"/>
          <w:i/>
          <w:iCs/>
        </w:rPr>
        <w:t>Seconded By:</w:t>
      </w:r>
    </w:p>
    <w:p w:rsidR="002E4EB8" w:rsidRDefault="002E4EB8" w:rsidP="00373C47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Jennifer La Chappelle, Clearview Public Library</w:t>
      </w:r>
    </w:p>
    <w:p w:rsidR="002E4EB8" w:rsidRPr="00E35F27" w:rsidRDefault="002E4EB8" w:rsidP="00373C47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/All in Favour</w:t>
      </w:r>
    </w:p>
    <w:p w:rsidR="00E35F27" w:rsidRPr="006A7D87" w:rsidRDefault="00E35F27" w:rsidP="00E35F27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</w:rPr>
      </w:pPr>
    </w:p>
    <w:p w:rsidR="002B54F8" w:rsidRPr="00F77D1D" w:rsidRDefault="00170C8D" w:rsidP="00373C47">
      <w:pPr>
        <w:pStyle w:val="BodyText"/>
        <w:numPr>
          <w:ilvl w:val="0"/>
          <w:numId w:val="14"/>
        </w:numPr>
        <w:tabs>
          <w:tab w:val="left" w:pos="347"/>
          <w:tab w:val="right" w:pos="8820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</w:rPr>
        <w:t>Membership Fees Tally</w:t>
      </w:r>
      <w:r w:rsidR="00FD51D2" w:rsidRPr="00FD51D2">
        <w:rPr>
          <w:rFonts w:ascii="Calibri" w:hAnsi="Calibri"/>
          <w:b/>
          <w:bCs/>
        </w:rPr>
        <w:t xml:space="preserve"> </w:t>
      </w:r>
      <w:r w:rsidR="00FD51D2">
        <w:rPr>
          <w:rFonts w:ascii="Calibri" w:hAnsi="Calibri"/>
          <w:b/>
          <w:bCs/>
        </w:rPr>
        <w:tab/>
        <w:t xml:space="preserve">S. </w:t>
      </w:r>
      <w:r w:rsidR="00FD51D2" w:rsidRPr="006A7D87">
        <w:rPr>
          <w:rFonts w:ascii="Calibri" w:hAnsi="Calibri" w:cstheme="minorHAnsi"/>
          <w:b/>
          <w:bCs/>
          <w:caps/>
        </w:rPr>
        <w:t>Abram</w:t>
      </w:r>
    </w:p>
    <w:p w:rsidR="00F77D1D" w:rsidRPr="00F77D1D" w:rsidRDefault="00F77D1D" w:rsidP="00F77D1D">
      <w:pPr>
        <w:pStyle w:val="BodyText"/>
        <w:numPr>
          <w:ilvl w:val="0"/>
          <w:numId w:val="19"/>
        </w:numPr>
        <w:tabs>
          <w:tab w:val="left" w:pos="347"/>
          <w:tab w:val="right" w:pos="8820"/>
        </w:tabs>
        <w:contextualSpacing/>
        <w:rPr>
          <w:rFonts w:ascii="Calibri" w:hAnsi="Calibri"/>
        </w:rPr>
      </w:pPr>
      <w:r w:rsidRPr="00F77D1D">
        <w:rPr>
          <w:rFonts w:ascii="Calibri" w:hAnsi="Calibri"/>
        </w:rPr>
        <w:t xml:space="preserve">Report circulated for information </w:t>
      </w:r>
    </w:p>
    <w:p w:rsidR="00F77D1D" w:rsidRDefault="00F77D1D" w:rsidP="00F77D1D">
      <w:pPr>
        <w:pStyle w:val="BodyText"/>
        <w:numPr>
          <w:ilvl w:val="0"/>
          <w:numId w:val="19"/>
        </w:numPr>
        <w:tabs>
          <w:tab w:val="left" w:pos="347"/>
          <w:tab w:val="right" w:pos="8820"/>
        </w:tabs>
        <w:contextualSpacing/>
        <w:rPr>
          <w:rFonts w:ascii="Calibri" w:hAnsi="Calibri"/>
        </w:rPr>
      </w:pPr>
      <w:r w:rsidRPr="00F77D1D">
        <w:rPr>
          <w:rFonts w:ascii="Calibri" w:hAnsi="Calibri"/>
        </w:rPr>
        <w:t>Currently, outstanding fees rest at $26,000 – Monica will forward caucus talking points and contact information for renewals</w:t>
      </w:r>
    </w:p>
    <w:p w:rsidR="004732DA" w:rsidRDefault="004732DA" w:rsidP="00F77D1D">
      <w:pPr>
        <w:pStyle w:val="BodyText"/>
        <w:numPr>
          <w:ilvl w:val="0"/>
          <w:numId w:val="19"/>
        </w:numPr>
        <w:tabs>
          <w:tab w:val="left" w:pos="347"/>
          <w:tab w:val="right" w:pos="8820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FIRST NATIONS: </w:t>
      </w:r>
    </w:p>
    <w:p w:rsidR="004732DA" w:rsidRPr="00F77D1D" w:rsidRDefault="004732DA" w:rsidP="004732DA">
      <w:pPr>
        <w:pStyle w:val="BodyText"/>
        <w:numPr>
          <w:ilvl w:val="1"/>
          <w:numId w:val="19"/>
        </w:numPr>
        <w:tabs>
          <w:tab w:val="left" w:pos="347"/>
          <w:tab w:val="right" w:pos="8820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SA is meeting with Northern Ontario First Nations Libraries at OLSN meeting in May; </w:t>
      </w:r>
    </w:p>
    <w:p w:rsidR="006A7D87" w:rsidRDefault="006A7D87" w:rsidP="00373C47">
      <w:pPr>
        <w:pStyle w:val="ListParagraph"/>
        <w:rPr>
          <w:rFonts w:ascii="Calibri" w:hAnsi="Calibri"/>
          <w:b/>
          <w:bCs/>
        </w:rPr>
      </w:pPr>
    </w:p>
    <w:p w:rsidR="00373C47" w:rsidRPr="00373C47" w:rsidRDefault="006A7D87" w:rsidP="00373C47">
      <w:pPr>
        <w:pStyle w:val="BodyText"/>
        <w:numPr>
          <w:ilvl w:val="0"/>
          <w:numId w:val="14"/>
        </w:numPr>
        <w:tabs>
          <w:tab w:val="left" w:pos="347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ARUPLO Membership Strategy</w:t>
      </w:r>
      <w:r w:rsidR="00FD51D2" w:rsidRPr="00FD51D2">
        <w:rPr>
          <w:rFonts w:ascii="Calibri" w:hAnsi="Calibri"/>
          <w:b/>
          <w:bCs/>
        </w:rPr>
        <w:t xml:space="preserve"> </w:t>
      </w:r>
      <w:r w:rsidR="0050763D">
        <w:rPr>
          <w:rFonts w:ascii="Calibri" w:hAnsi="Calibri"/>
          <w:b/>
          <w:bCs/>
        </w:rPr>
        <w:tab/>
      </w:r>
      <w:r w:rsidR="0050763D">
        <w:rPr>
          <w:rFonts w:ascii="Calibri" w:hAnsi="Calibri"/>
          <w:b/>
          <w:bCs/>
        </w:rPr>
        <w:tab/>
      </w:r>
      <w:r w:rsidR="0050763D">
        <w:rPr>
          <w:rFonts w:ascii="Calibri" w:hAnsi="Calibri"/>
          <w:b/>
          <w:bCs/>
        </w:rPr>
        <w:tab/>
      </w:r>
      <w:r w:rsidR="0050763D">
        <w:rPr>
          <w:rFonts w:ascii="Calibri" w:hAnsi="Calibri"/>
          <w:b/>
          <w:bCs/>
        </w:rPr>
        <w:tab/>
      </w:r>
      <w:r w:rsidR="0050763D">
        <w:rPr>
          <w:rFonts w:ascii="Calibri" w:hAnsi="Calibri"/>
          <w:b/>
          <w:bCs/>
        </w:rPr>
        <w:tab/>
      </w:r>
      <w:r w:rsidR="0050763D">
        <w:rPr>
          <w:rFonts w:ascii="Calibri" w:hAnsi="Calibri"/>
          <w:b/>
          <w:bCs/>
        </w:rPr>
        <w:tab/>
      </w:r>
      <w:r w:rsidR="0050763D">
        <w:rPr>
          <w:rFonts w:ascii="Calibri" w:hAnsi="Calibri"/>
          <w:b/>
          <w:bCs/>
        </w:rPr>
        <w:tab/>
      </w:r>
      <w:r w:rsidR="00FD51D2">
        <w:rPr>
          <w:rFonts w:ascii="Calibri" w:hAnsi="Calibri"/>
          <w:b/>
          <w:bCs/>
        </w:rPr>
        <w:t xml:space="preserve">S. </w:t>
      </w:r>
      <w:r w:rsidR="00FD51D2" w:rsidRPr="006A7D87">
        <w:rPr>
          <w:rFonts w:ascii="Calibri" w:hAnsi="Calibri" w:cstheme="minorHAnsi"/>
          <w:b/>
          <w:bCs/>
          <w:caps/>
        </w:rPr>
        <w:t>Abram</w:t>
      </w:r>
    </w:p>
    <w:p w:rsidR="00373C47" w:rsidRPr="00F77D1D" w:rsidRDefault="00F77D1D" w:rsidP="00373C47">
      <w:pPr>
        <w:pStyle w:val="ListParagraph"/>
        <w:numPr>
          <w:ilvl w:val="0"/>
          <w:numId w:val="18"/>
        </w:numPr>
        <w:rPr>
          <w:rFonts w:ascii="Calibri" w:hAnsi="Calibri"/>
        </w:rPr>
      </w:pPr>
      <w:r w:rsidRPr="00F77D1D">
        <w:rPr>
          <w:rFonts w:ascii="Calibri" w:hAnsi="Calibri"/>
        </w:rPr>
        <w:t>To be discussed at June 10</w:t>
      </w:r>
      <w:r w:rsidRPr="00F77D1D">
        <w:rPr>
          <w:rFonts w:ascii="Calibri" w:hAnsi="Calibri"/>
          <w:vertAlign w:val="superscript"/>
        </w:rPr>
        <w:t>th</w:t>
      </w:r>
      <w:r w:rsidRPr="00F77D1D">
        <w:rPr>
          <w:rFonts w:ascii="Calibri" w:hAnsi="Calibri"/>
        </w:rPr>
        <w:t xml:space="preserve"> FOPL </w:t>
      </w:r>
      <w:proofErr w:type="spellStart"/>
      <w:r w:rsidRPr="00F77D1D">
        <w:rPr>
          <w:rFonts w:ascii="Calibri" w:hAnsi="Calibri"/>
        </w:rPr>
        <w:t>BoD</w:t>
      </w:r>
      <w:proofErr w:type="spellEnd"/>
      <w:r w:rsidRPr="00F77D1D">
        <w:rPr>
          <w:rFonts w:ascii="Calibri" w:hAnsi="Calibri"/>
        </w:rPr>
        <w:t xml:space="preserve"> Meeting</w:t>
      </w:r>
    </w:p>
    <w:p w:rsidR="00D64DC3" w:rsidRPr="006A7D87" w:rsidRDefault="00D64DC3" w:rsidP="00F77D1D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</w:rPr>
      </w:pPr>
    </w:p>
    <w:p w:rsidR="00D64DC3" w:rsidRDefault="00D64DC3" w:rsidP="00373C47">
      <w:pPr>
        <w:pStyle w:val="BodyText"/>
        <w:numPr>
          <w:ilvl w:val="0"/>
          <w:numId w:val="14"/>
        </w:numPr>
        <w:tabs>
          <w:tab w:val="left" w:pos="470"/>
          <w:tab w:val="left" w:pos="7920"/>
          <w:tab w:val="left" w:pos="8021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</w:rPr>
        <w:t>Board Insurance and Liability</w:t>
      </w:r>
      <w:r w:rsidR="0050763D">
        <w:rPr>
          <w:rFonts w:ascii="Calibri" w:hAnsi="Calibri"/>
          <w:b/>
          <w:bCs/>
        </w:rPr>
        <w:tab/>
        <w:t>EXECUTIVE</w:t>
      </w:r>
    </w:p>
    <w:p w:rsidR="00F77D1D" w:rsidRDefault="00F77D1D" w:rsidP="003D3540">
      <w:pPr>
        <w:pStyle w:val="BodyText"/>
        <w:numPr>
          <w:ilvl w:val="0"/>
          <w:numId w:val="18"/>
        </w:numPr>
        <w:tabs>
          <w:tab w:val="left" w:pos="470"/>
          <w:tab w:val="left" w:pos="7920"/>
          <w:tab w:val="left" w:pos="8021"/>
        </w:tabs>
        <w:contextualSpacing/>
        <w:rPr>
          <w:rFonts w:ascii="Calibri" w:hAnsi="Calibri"/>
        </w:rPr>
      </w:pPr>
      <w:r>
        <w:rPr>
          <w:rFonts w:ascii="Calibri" w:hAnsi="Calibri"/>
        </w:rPr>
        <w:t>The FOPL Board of Directors will be surveyed</w:t>
      </w:r>
      <w:r w:rsidR="00EA5D2B">
        <w:rPr>
          <w:rFonts w:ascii="Calibri" w:hAnsi="Calibri"/>
        </w:rPr>
        <w:t xml:space="preserve"> (Monica)</w:t>
      </w:r>
      <w:r>
        <w:rPr>
          <w:rFonts w:ascii="Calibri" w:hAnsi="Calibri"/>
        </w:rPr>
        <w:t xml:space="preserve"> to determine where the gaps in Director </w:t>
      </w:r>
      <w:proofErr w:type="gramStart"/>
      <w:r>
        <w:rPr>
          <w:rFonts w:ascii="Calibri" w:hAnsi="Calibri"/>
        </w:rPr>
        <w:t>coverage</w:t>
      </w:r>
      <w:proofErr w:type="gramEnd"/>
      <w:r>
        <w:rPr>
          <w:rFonts w:ascii="Calibri" w:hAnsi="Calibri"/>
        </w:rPr>
        <w:t xml:space="preserve"> </w:t>
      </w:r>
      <w:r w:rsidR="003D3540">
        <w:rPr>
          <w:rFonts w:ascii="Calibri" w:hAnsi="Calibri"/>
        </w:rPr>
        <w:t>are</w:t>
      </w:r>
      <w:r>
        <w:rPr>
          <w:rFonts w:ascii="Calibri" w:hAnsi="Calibri"/>
        </w:rPr>
        <w:t xml:space="preserve">. </w:t>
      </w:r>
    </w:p>
    <w:p w:rsidR="00EA5D2B" w:rsidRPr="00EA5D2B" w:rsidRDefault="00F77D1D" w:rsidP="00EA5D2B">
      <w:pPr>
        <w:pStyle w:val="BodyText"/>
        <w:numPr>
          <w:ilvl w:val="0"/>
          <w:numId w:val="18"/>
        </w:numPr>
        <w:tabs>
          <w:tab w:val="left" w:pos="470"/>
          <w:tab w:val="left" w:pos="7920"/>
          <w:tab w:val="left" w:pos="8021"/>
        </w:tabs>
        <w:contextualSpacing/>
        <w:rPr>
          <w:rFonts w:ascii="Calibri" w:hAnsi="Calibri"/>
        </w:rPr>
      </w:pPr>
      <w:r>
        <w:rPr>
          <w:rFonts w:ascii="Calibri" w:hAnsi="Calibri"/>
        </w:rPr>
        <w:t>Update provided at June 10</w:t>
      </w:r>
      <w:r w:rsidRPr="00F77D1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FOPL </w:t>
      </w:r>
      <w:proofErr w:type="spellStart"/>
      <w:r>
        <w:rPr>
          <w:rFonts w:ascii="Calibri" w:hAnsi="Calibri"/>
        </w:rPr>
        <w:t>BoD</w:t>
      </w:r>
      <w:proofErr w:type="spellEnd"/>
      <w:r>
        <w:rPr>
          <w:rFonts w:ascii="Calibri" w:hAnsi="Calibri"/>
        </w:rPr>
        <w:t xml:space="preserve"> Meeting </w:t>
      </w:r>
    </w:p>
    <w:p w:rsidR="002B54F8" w:rsidRPr="006A7D87" w:rsidRDefault="002B54F8" w:rsidP="00373C47">
      <w:pPr>
        <w:pStyle w:val="BodyText"/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</w:p>
    <w:p w:rsidR="0039557E" w:rsidRPr="00EA5D2B" w:rsidRDefault="002B54F8" w:rsidP="00373C47">
      <w:pPr>
        <w:pStyle w:val="BodyText"/>
        <w:numPr>
          <w:ilvl w:val="0"/>
          <w:numId w:val="14"/>
        </w:numPr>
        <w:tabs>
          <w:tab w:val="left" w:pos="347"/>
          <w:tab w:val="right" w:pos="8910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</w:rPr>
        <w:t>Treasurer Recruitment by March 31, 2016</w:t>
      </w:r>
      <w:r w:rsidR="00FD51D2" w:rsidRPr="00FD51D2">
        <w:rPr>
          <w:rFonts w:ascii="Calibri" w:hAnsi="Calibri"/>
          <w:b/>
          <w:bCs/>
        </w:rPr>
        <w:t xml:space="preserve"> </w:t>
      </w:r>
      <w:r w:rsidR="00FD51D2">
        <w:rPr>
          <w:rFonts w:ascii="Calibri" w:hAnsi="Calibri"/>
          <w:b/>
          <w:bCs/>
        </w:rPr>
        <w:tab/>
        <w:t xml:space="preserve">                                        M. </w:t>
      </w:r>
      <w:r w:rsidR="00FD51D2" w:rsidRPr="006A7D87">
        <w:rPr>
          <w:rFonts w:ascii="Calibri" w:hAnsi="Calibri" w:cstheme="minorHAnsi"/>
          <w:b/>
          <w:bCs/>
          <w:caps/>
        </w:rPr>
        <w:t>SINGLETON</w:t>
      </w:r>
    </w:p>
    <w:p w:rsidR="00EA5D2B" w:rsidRPr="00EA5D2B" w:rsidRDefault="00EA5D2B" w:rsidP="00EA5D2B">
      <w:pPr>
        <w:pStyle w:val="BodyText"/>
        <w:tabs>
          <w:tab w:val="right" w:pos="8910"/>
        </w:tabs>
        <w:ind w:left="720"/>
        <w:contextualSpacing/>
        <w:rPr>
          <w:rFonts w:ascii="Calibri" w:hAnsi="Calibri"/>
        </w:rPr>
      </w:pPr>
      <w:r w:rsidRPr="00EA5D2B">
        <w:rPr>
          <w:rFonts w:ascii="Calibri" w:hAnsi="Calibri"/>
        </w:rPr>
        <w:lastRenderedPageBreak/>
        <w:t>MOTION</w:t>
      </w:r>
    </w:p>
    <w:p w:rsidR="00EA5D2B" w:rsidRPr="00EA5D2B" w:rsidRDefault="00EA5D2B" w:rsidP="00EA5D2B">
      <w:pPr>
        <w:pStyle w:val="BodyText"/>
        <w:tabs>
          <w:tab w:val="left" w:pos="750"/>
          <w:tab w:val="right" w:pos="8910"/>
        </w:tabs>
        <w:contextualSpacing/>
        <w:rPr>
          <w:rFonts w:ascii="Calibri" w:hAnsi="Calibri"/>
        </w:rPr>
      </w:pPr>
      <w:r w:rsidRPr="00EA5D2B">
        <w:rPr>
          <w:rFonts w:ascii="Calibri" w:hAnsi="Calibri"/>
        </w:rPr>
        <w:tab/>
        <w:t>It is recommended that the FOPL Board:</w:t>
      </w:r>
    </w:p>
    <w:p w:rsidR="00EA5D2B" w:rsidRPr="00EA5D2B" w:rsidRDefault="00EA5D2B" w:rsidP="00EA5D2B">
      <w:pPr>
        <w:pStyle w:val="BodyText"/>
        <w:numPr>
          <w:ilvl w:val="1"/>
          <w:numId w:val="14"/>
        </w:numPr>
        <w:tabs>
          <w:tab w:val="left" w:pos="750"/>
          <w:tab w:val="right" w:pos="8910"/>
        </w:tabs>
        <w:contextualSpacing/>
        <w:rPr>
          <w:rFonts w:ascii="Calibri" w:hAnsi="Calibri"/>
        </w:rPr>
      </w:pPr>
      <w:r w:rsidRPr="00EA5D2B">
        <w:rPr>
          <w:rFonts w:ascii="Calibri" w:hAnsi="Calibri"/>
        </w:rPr>
        <w:t>Appoint the Toronto Public Library (TPL) Director to be appointed to the Federation Board before the Board’s next meeting as Treasurer effective on the date of appointment to TPL;</w:t>
      </w:r>
    </w:p>
    <w:p w:rsidR="00EA5D2B" w:rsidRPr="00EA5D2B" w:rsidRDefault="00EA5D2B" w:rsidP="00EA5D2B">
      <w:pPr>
        <w:pStyle w:val="BodyText"/>
        <w:numPr>
          <w:ilvl w:val="1"/>
          <w:numId w:val="14"/>
        </w:numPr>
        <w:tabs>
          <w:tab w:val="left" w:pos="750"/>
          <w:tab w:val="right" w:pos="8910"/>
        </w:tabs>
        <w:contextualSpacing/>
        <w:rPr>
          <w:rFonts w:ascii="Calibri" w:hAnsi="Calibri"/>
        </w:rPr>
      </w:pPr>
      <w:r w:rsidRPr="00EA5D2B">
        <w:rPr>
          <w:rFonts w:ascii="Calibri" w:hAnsi="Calibri"/>
        </w:rPr>
        <w:t>Add the new treasurer as a signing authority for the Federation effective the date of Appointment</w:t>
      </w:r>
    </w:p>
    <w:p w:rsidR="00EA5D2B" w:rsidRPr="00EA5D2B" w:rsidRDefault="00EA5D2B" w:rsidP="00EA5D2B">
      <w:pPr>
        <w:pStyle w:val="BodyText"/>
        <w:numPr>
          <w:ilvl w:val="1"/>
          <w:numId w:val="14"/>
        </w:numPr>
        <w:tabs>
          <w:tab w:val="left" w:pos="750"/>
          <w:tab w:val="right" w:pos="8910"/>
        </w:tabs>
        <w:contextualSpacing/>
        <w:rPr>
          <w:rFonts w:ascii="Calibri" w:hAnsi="Calibri"/>
        </w:rPr>
      </w:pPr>
      <w:r w:rsidRPr="00EA5D2B">
        <w:rPr>
          <w:rFonts w:ascii="Calibri" w:hAnsi="Calibri"/>
        </w:rPr>
        <w:t>Remove Linda Mackenzie as a signing authority effective on the appointment of the new Treasurer</w:t>
      </w:r>
    </w:p>
    <w:p w:rsidR="00EA5D2B" w:rsidRPr="00EA5D2B" w:rsidRDefault="00EA5D2B" w:rsidP="00EA5D2B">
      <w:pPr>
        <w:pStyle w:val="BodyText"/>
        <w:numPr>
          <w:ilvl w:val="1"/>
          <w:numId w:val="14"/>
        </w:numPr>
        <w:tabs>
          <w:tab w:val="left" w:pos="750"/>
          <w:tab w:val="right" w:pos="8910"/>
        </w:tabs>
        <w:contextualSpacing/>
        <w:rPr>
          <w:rFonts w:ascii="Calibri" w:hAnsi="Calibri"/>
          <w:b/>
          <w:bCs/>
        </w:rPr>
      </w:pPr>
      <w:r w:rsidRPr="00EA5D2B">
        <w:rPr>
          <w:rFonts w:ascii="Calibri" w:hAnsi="Calibri"/>
        </w:rPr>
        <w:t xml:space="preserve">Approve the revised Policy 3.3 – Signing Authorities (attached to report) to reflect these changes </w:t>
      </w:r>
    </w:p>
    <w:p w:rsidR="00EA5D2B" w:rsidRDefault="00EA5D2B" w:rsidP="00EA5D2B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</w:p>
    <w:p w:rsidR="00EA5D2B" w:rsidRDefault="00EA5D2B" w:rsidP="00EA5D2B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Moved By:</w:t>
      </w:r>
    </w:p>
    <w:p w:rsidR="00EA5D2B" w:rsidRDefault="00EA5D2B" w:rsidP="00EA5D2B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Ian Ross, Whitby Public Library</w:t>
      </w:r>
    </w:p>
    <w:p w:rsidR="00EA5D2B" w:rsidRDefault="00EA5D2B" w:rsidP="00EA5D2B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Seconded By:</w:t>
      </w:r>
    </w:p>
    <w:p w:rsidR="00EA5D2B" w:rsidRDefault="00EA5D2B" w:rsidP="00EA5D2B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Margaret MacLean, Thunder Bay Public Library</w:t>
      </w:r>
    </w:p>
    <w:p w:rsidR="00EA5D2B" w:rsidRPr="00FD51D2" w:rsidRDefault="00EA5D2B" w:rsidP="00EA5D2B">
      <w:pPr>
        <w:pStyle w:val="BodyText"/>
        <w:tabs>
          <w:tab w:val="left" w:pos="750"/>
          <w:tab w:val="right" w:pos="8910"/>
        </w:tabs>
        <w:ind w:left="720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/All in Favour</w:t>
      </w:r>
      <w:r>
        <w:rPr>
          <w:rFonts w:ascii="Calibri" w:hAnsi="Calibri"/>
          <w:b/>
          <w:bCs/>
        </w:rPr>
        <w:tab/>
      </w:r>
    </w:p>
    <w:p w:rsidR="0039557E" w:rsidRPr="006A7D87" w:rsidRDefault="0039557E" w:rsidP="00373C47">
      <w:pPr>
        <w:pStyle w:val="ListParagraph"/>
        <w:rPr>
          <w:rFonts w:ascii="Calibri" w:hAnsi="Calibri"/>
          <w:b/>
          <w:bCs/>
        </w:rPr>
      </w:pPr>
    </w:p>
    <w:p w:rsidR="00F77D1D" w:rsidRPr="00F77D1D" w:rsidRDefault="0039557E" w:rsidP="00F77D1D">
      <w:pPr>
        <w:pStyle w:val="BodyText"/>
        <w:numPr>
          <w:ilvl w:val="0"/>
          <w:numId w:val="14"/>
        </w:numPr>
        <w:tabs>
          <w:tab w:val="left" w:pos="470"/>
          <w:tab w:val="left" w:pos="6570"/>
          <w:tab w:val="left" w:pos="8910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</w:rPr>
        <w:t>FOPL Strategic Plan</w:t>
      </w:r>
      <w:r w:rsidR="00FD51D2">
        <w:rPr>
          <w:rFonts w:ascii="Calibri" w:hAnsi="Calibri"/>
          <w:b/>
          <w:bCs/>
        </w:rPr>
        <w:tab/>
        <w:t xml:space="preserve">        </w:t>
      </w:r>
      <w:r w:rsidR="004009FC">
        <w:rPr>
          <w:rFonts w:ascii="Calibri" w:hAnsi="Calibri"/>
          <w:b/>
          <w:bCs/>
        </w:rPr>
        <w:t xml:space="preserve">           </w:t>
      </w:r>
      <w:r w:rsidR="00FD51D2">
        <w:rPr>
          <w:rFonts w:ascii="Calibri" w:hAnsi="Calibri"/>
          <w:b/>
          <w:bCs/>
        </w:rPr>
        <w:t xml:space="preserve">M. </w:t>
      </w:r>
      <w:r w:rsidR="00FD51D2" w:rsidRPr="006A7D87">
        <w:rPr>
          <w:rFonts w:ascii="Calibri" w:hAnsi="Calibri" w:cstheme="minorHAnsi"/>
          <w:b/>
          <w:bCs/>
          <w:caps/>
        </w:rPr>
        <w:t>SINGLETON</w:t>
      </w:r>
    </w:p>
    <w:p w:rsidR="00F77D1D" w:rsidRPr="00F77D1D" w:rsidRDefault="00F77D1D" w:rsidP="00F77D1D">
      <w:pPr>
        <w:pStyle w:val="BodyText"/>
        <w:numPr>
          <w:ilvl w:val="0"/>
          <w:numId w:val="18"/>
        </w:numPr>
        <w:tabs>
          <w:tab w:val="left" w:pos="470"/>
          <w:tab w:val="left" w:pos="6570"/>
          <w:tab w:val="left" w:pos="8910"/>
        </w:tabs>
        <w:contextualSpacing/>
        <w:rPr>
          <w:rFonts w:ascii="Calibri" w:hAnsi="Calibri"/>
        </w:rPr>
      </w:pPr>
      <w:r w:rsidRPr="00F77D1D">
        <w:rPr>
          <w:rFonts w:ascii="Calibri" w:hAnsi="Calibri"/>
        </w:rPr>
        <w:t>The FOPL Executive will meet to draft a rough copy of the final report, it will be brought back to the June 10</w:t>
      </w:r>
      <w:r w:rsidRPr="00F77D1D">
        <w:rPr>
          <w:rFonts w:ascii="Calibri" w:hAnsi="Calibri"/>
          <w:vertAlign w:val="superscript"/>
        </w:rPr>
        <w:t>th</w:t>
      </w:r>
      <w:r w:rsidRPr="00F77D1D">
        <w:rPr>
          <w:rFonts w:ascii="Calibri" w:hAnsi="Calibri"/>
        </w:rPr>
        <w:t xml:space="preserve"> FOPL Board meeting for discussion and approval </w:t>
      </w:r>
    </w:p>
    <w:p w:rsidR="0039557E" w:rsidRPr="006A7D87" w:rsidRDefault="0039557E" w:rsidP="00373C47">
      <w:pPr>
        <w:pStyle w:val="ListParagraph"/>
        <w:rPr>
          <w:rFonts w:ascii="Calibri" w:hAnsi="Calibri"/>
          <w:b/>
          <w:bCs/>
        </w:rPr>
      </w:pPr>
    </w:p>
    <w:p w:rsidR="0039557E" w:rsidRPr="006A7D87" w:rsidRDefault="0039557E" w:rsidP="00373C47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</w:rPr>
        <w:t>FOPL Statistics Project Renewal for 2014 Data</w:t>
      </w:r>
    </w:p>
    <w:p w:rsidR="0039557E" w:rsidRDefault="0039557E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  <w:i/>
          <w:iCs/>
        </w:rPr>
      </w:pPr>
      <w:r w:rsidRPr="006A7D87">
        <w:rPr>
          <w:rFonts w:ascii="Calibri" w:hAnsi="Calibri"/>
          <w:b/>
          <w:bCs/>
          <w:i/>
          <w:iCs/>
        </w:rPr>
        <w:t>Motion</w:t>
      </w:r>
      <w:r w:rsidRPr="006A7D87">
        <w:rPr>
          <w:rFonts w:ascii="Calibri" w:hAnsi="Calibri"/>
        </w:rPr>
        <w:t xml:space="preserve">: </w:t>
      </w:r>
      <w:r w:rsidRPr="006A7D87">
        <w:rPr>
          <w:rFonts w:ascii="Calibri" w:hAnsi="Calibri" w:cstheme="minorHAnsi"/>
          <w:i/>
          <w:iCs/>
        </w:rPr>
        <w:t>That the FOPL Statistics Project be updated and continued in 2016 to</w:t>
      </w:r>
      <w:r w:rsidR="00D11499">
        <w:rPr>
          <w:rFonts w:ascii="Calibri" w:hAnsi="Calibri" w:cstheme="minorHAnsi"/>
          <w:i/>
          <w:iCs/>
        </w:rPr>
        <w:t xml:space="preserve"> include development of the FOP</w:t>
      </w:r>
      <w:r w:rsidRPr="006A7D87">
        <w:rPr>
          <w:rFonts w:ascii="Calibri" w:hAnsi="Calibri" w:cstheme="minorHAnsi"/>
          <w:i/>
          <w:iCs/>
        </w:rPr>
        <w:t>L Index and the publishing and distribution o</w:t>
      </w:r>
      <w:r w:rsidR="002E4EB8">
        <w:rPr>
          <w:rFonts w:ascii="Calibri" w:hAnsi="Calibri" w:cstheme="minorHAnsi"/>
          <w:i/>
          <w:iCs/>
        </w:rPr>
        <w:t xml:space="preserve">f the data and 2001-2014 report, in the amount of $10,000. </w:t>
      </w:r>
    </w:p>
    <w:p w:rsidR="002E4EB8" w:rsidRDefault="002E4EB8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2E4EB8" w:rsidRPr="002E4EB8" w:rsidRDefault="002E4EB8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 w:rsidRPr="002E4EB8">
        <w:rPr>
          <w:rFonts w:ascii="Calibri" w:hAnsi="Calibri"/>
        </w:rPr>
        <w:t>Moved By:</w:t>
      </w:r>
    </w:p>
    <w:p w:rsidR="002E4EB8" w:rsidRPr="002E4EB8" w:rsidRDefault="002E4EB8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 w:rsidRPr="002E4EB8">
        <w:rPr>
          <w:rFonts w:ascii="Calibri" w:hAnsi="Calibri" w:cstheme="minorHAnsi"/>
        </w:rPr>
        <w:t>Sabrina Saunders, Six Nations Public Library</w:t>
      </w:r>
    </w:p>
    <w:p w:rsidR="002E4EB8" w:rsidRPr="002E4EB8" w:rsidRDefault="002E4EB8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 w:rsidRPr="002E4EB8">
        <w:rPr>
          <w:rFonts w:ascii="Calibri" w:hAnsi="Calibri" w:cstheme="minorHAnsi"/>
        </w:rPr>
        <w:t>Seconded By:</w:t>
      </w:r>
    </w:p>
    <w:p w:rsidR="002E4EB8" w:rsidRDefault="002E4EB8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 w:rsidRPr="002E4EB8">
        <w:rPr>
          <w:rFonts w:ascii="Calibri" w:hAnsi="Calibri" w:cstheme="minorHAnsi"/>
        </w:rPr>
        <w:t>Julia Merritt, Stratford Public Library</w:t>
      </w:r>
    </w:p>
    <w:p w:rsidR="002E4EB8" w:rsidRPr="002E4EB8" w:rsidRDefault="002E4EB8" w:rsidP="002E4EB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>/All in Favour</w:t>
      </w:r>
    </w:p>
    <w:p w:rsidR="002E4EB8" w:rsidRPr="009B5964" w:rsidRDefault="002E4EB8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  <w:i/>
          <w:iCs/>
        </w:rPr>
      </w:pPr>
    </w:p>
    <w:p w:rsidR="00E35F27" w:rsidRPr="002E4EB8" w:rsidRDefault="0039557E" w:rsidP="00373C47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</w:rPr>
        <w:t>FOPL Marketing Campaign for 2016-2017</w:t>
      </w:r>
      <w:r w:rsidR="00FD51D2">
        <w:rPr>
          <w:rFonts w:ascii="Calibri" w:hAnsi="Calibri"/>
          <w:b/>
          <w:bCs/>
        </w:rPr>
        <w:tab/>
      </w:r>
      <w:r w:rsidR="00FD51D2">
        <w:rPr>
          <w:rFonts w:ascii="Calibri" w:hAnsi="Calibri"/>
          <w:b/>
          <w:bCs/>
        </w:rPr>
        <w:tab/>
        <w:t xml:space="preserve">S. </w:t>
      </w:r>
      <w:r w:rsidR="00FD51D2" w:rsidRPr="006A7D87">
        <w:rPr>
          <w:rFonts w:ascii="Calibri" w:hAnsi="Calibri" w:cstheme="minorHAnsi"/>
          <w:b/>
          <w:bCs/>
          <w:caps/>
        </w:rPr>
        <w:t>Abram</w:t>
      </w:r>
    </w:p>
    <w:p w:rsidR="002E4EB8" w:rsidRDefault="004E6198" w:rsidP="004E6198">
      <w:pPr>
        <w:pStyle w:val="BodyText"/>
        <w:numPr>
          <w:ilvl w:val="0"/>
          <w:numId w:val="18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4E6198">
        <w:rPr>
          <w:rFonts w:ascii="Calibri" w:hAnsi="Calibri"/>
        </w:rPr>
        <w:t>P</w:t>
      </w:r>
      <w:r w:rsidR="003E5569">
        <w:rPr>
          <w:rFonts w:ascii="Calibri" w:hAnsi="Calibri"/>
        </w:rPr>
        <w:t>owerP</w:t>
      </w:r>
      <w:r w:rsidR="00374E56">
        <w:rPr>
          <w:rFonts w:ascii="Calibri" w:hAnsi="Calibri"/>
        </w:rPr>
        <w:t>oint presentation used (attached)</w:t>
      </w:r>
    </w:p>
    <w:p w:rsidR="004E6198" w:rsidRDefault="004E6198" w:rsidP="004E6198">
      <w:pPr>
        <w:pStyle w:val="BodyText"/>
        <w:numPr>
          <w:ilvl w:val="0"/>
          <w:numId w:val="18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>
        <w:rPr>
          <w:rFonts w:ascii="Calibri" w:hAnsi="Calibri"/>
        </w:rPr>
        <w:t>Brendan Howley (OpenMediaDesk – OMD), 3 year project; 4 journalists (OMD) to be hired to create thought provoking tools for social media</w:t>
      </w:r>
      <w:r w:rsidR="00374E56">
        <w:rPr>
          <w:rFonts w:ascii="Calibri" w:hAnsi="Calibri"/>
        </w:rPr>
        <w:t>, digitize Library stories as a visual to change the Public perception of Public Libraries.</w:t>
      </w:r>
      <w:r w:rsidR="003E5569">
        <w:rPr>
          <w:rFonts w:ascii="Calibri" w:hAnsi="Calibri"/>
        </w:rPr>
        <w:t xml:space="preserve">  This was the result of our original RFP in 2014.</w:t>
      </w:r>
    </w:p>
    <w:p w:rsidR="004E6198" w:rsidRDefault="004E6198" w:rsidP="004E6198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MOTION</w:t>
      </w:r>
    </w:p>
    <w:p w:rsidR="004E6198" w:rsidRDefault="004E6198" w:rsidP="004E6198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FOPL is in tentative support of the Marketing Plan for 2016-2017, including efforts to gather information, contracts, </w:t>
      </w:r>
      <w:proofErr w:type="gramStart"/>
      <w:r>
        <w:rPr>
          <w:rFonts w:ascii="Calibri" w:hAnsi="Calibri"/>
        </w:rPr>
        <w:t>deliverables</w:t>
      </w:r>
      <w:proofErr w:type="gramEnd"/>
      <w:r>
        <w:rPr>
          <w:rFonts w:ascii="Calibri" w:hAnsi="Calibri"/>
        </w:rPr>
        <w:t xml:space="preserve"> and including budgetary support </w:t>
      </w:r>
    </w:p>
    <w:p w:rsidR="004E6198" w:rsidRDefault="004E6198" w:rsidP="004E6198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Moved By:</w:t>
      </w:r>
    </w:p>
    <w:p w:rsidR="004E6198" w:rsidRDefault="004E6198" w:rsidP="004E6198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Julia Merritt, Stratford Public Library</w:t>
      </w:r>
    </w:p>
    <w:p w:rsidR="004E6198" w:rsidRDefault="004E6198" w:rsidP="004E6198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Seconded By:</w:t>
      </w:r>
    </w:p>
    <w:p w:rsidR="004E6198" w:rsidRDefault="004E6198" w:rsidP="004E6198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Maureen Barry, Burlington Public Library</w:t>
      </w:r>
    </w:p>
    <w:p w:rsidR="004E6198" w:rsidRPr="004E6198" w:rsidRDefault="004E6198" w:rsidP="004E6198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/All in Favour</w:t>
      </w:r>
    </w:p>
    <w:p w:rsidR="00E35F27" w:rsidRDefault="00E35F27" w:rsidP="00373C47">
      <w:pPr>
        <w:pStyle w:val="BodyText"/>
        <w:tabs>
          <w:tab w:val="left" w:pos="470"/>
          <w:tab w:val="left" w:pos="5861"/>
          <w:tab w:val="left" w:pos="8021"/>
        </w:tabs>
        <w:ind w:left="360"/>
        <w:contextualSpacing/>
        <w:rPr>
          <w:rFonts w:ascii="Calibri" w:hAnsi="Calibri"/>
          <w:b/>
          <w:bCs/>
        </w:rPr>
      </w:pPr>
    </w:p>
    <w:p w:rsidR="00E35F27" w:rsidRPr="00374E56" w:rsidRDefault="00E35F27" w:rsidP="00373C47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FOPL Government Relations Planning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S. </w:t>
      </w:r>
      <w:r w:rsidRPr="006A7D87">
        <w:rPr>
          <w:rFonts w:ascii="Calibri" w:hAnsi="Calibri" w:cstheme="minorHAnsi"/>
          <w:b/>
          <w:bCs/>
          <w:caps/>
        </w:rPr>
        <w:t>Abram</w:t>
      </w:r>
    </w:p>
    <w:p w:rsidR="00374E56" w:rsidRPr="00374E56" w:rsidRDefault="00374E56" w:rsidP="00374E56">
      <w:pPr>
        <w:pStyle w:val="BodyText"/>
        <w:numPr>
          <w:ilvl w:val="0"/>
          <w:numId w:val="18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374E56">
        <w:rPr>
          <w:rFonts w:ascii="Calibri" w:hAnsi="Calibri"/>
        </w:rPr>
        <w:t>Talking points pulled from Executive Director report</w:t>
      </w:r>
    </w:p>
    <w:p w:rsidR="00374E56" w:rsidRDefault="00374E56" w:rsidP="00374E56">
      <w:pPr>
        <w:pStyle w:val="BodyText"/>
        <w:numPr>
          <w:ilvl w:val="1"/>
          <w:numId w:val="18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374E56">
        <w:rPr>
          <w:rFonts w:ascii="Calibri" w:hAnsi="Calibri"/>
        </w:rPr>
        <w:t>CRTC: Media companies required to build community channels</w:t>
      </w:r>
    </w:p>
    <w:p w:rsidR="00374E56" w:rsidRPr="00374E56" w:rsidRDefault="00374E56" w:rsidP="00374E56">
      <w:pPr>
        <w:pStyle w:val="BodyText"/>
        <w:numPr>
          <w:ilvl w:val="1"/>
          <w:numId w:val="18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Strategic Plan – its use and tools to use can be shared with members as finalized. </w:t>
      </w:r>
    </w:p>
    <w:p w:rsidR="00374E56" w:rsidRDefault="00374E56" w:rsidP="00374E56">
      <w:pPr>
        <w:pStyle w:val="BodyText"/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/>
          <w:bCs/>
        </w:rPr>
      </w:pPr>
    </w:p>
    <w:p w:rsidR="00341BC8" w:rsidRPr="00341BC8" w:rsidRDefault="00374E56" w:rsidP="00374E56">
      <w:pPr>
        <w:pStyle w:val="BodyText"/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341BC8">
        <w:rPr>
          <w:rFonts w:ascii="Calibri" w:hAnsi="Calibri"/>
        </w:rPr>
        <w:tab/>
      </w:r>
      <w:r w:rsidR="00341BC8" w:rsidRPr="00341BC8">
        <w:rPr>
          <w:rFonts w:ascii="Calibri" w:hAnsi="Calibri"/>
        </w:rPr>
        <w:t>MOTION</w:t>
      </w:r>
    </w:p>
    <w:p w:rsidR="00374E56" w:rsidRPr="00341BC8" w:rsidRDefault="00341BC8" w:rsidP="00374E56">
      <w:pPr>
        <w:pStyle w:val="BodyText"/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 w:rsidR="00374E56" w:rsidRPr="00341BC8">
        <w:rPr>
          <w:rFonts w:ascii="Calibri" w:hAnsi="Calibri"/>
        </w:rPr>
        <w:t>The FOPL Board of Directors is in agreement to support a Strategic Planning session (webinar)</w:t>
      </w:r>
    </w:p>
    <w:p w:rsidR="00341BC8" w:rsidRPr="00341BC8" w:rsidRDefault="00341BC8" w:rsidP="00341BC8">
      <w:pPr>
        <w:pStyle w:val="BodyText"/>
        <w:tabs>
          <w:tab w:val="left" w:pos="470"/>
          <w:tab w:val="left" w:pos="5861"/>
          <w:tab w:val="left" w:pos="8021"/>
        </w:tabs>
        <w:ind w:left="470"/>
        <w:contextualSpacing/>
        <w:rPr>
          <w:rFonts w:ascii="Calibri" w:hAnsi="Calibri"/>
        </w:rPr>
      </w:pPr>
      <w:r w:rsidRPr="00341BC8">
        <w:rPr>
          <w:rFonts w:ascii="Calibri" w:hAnsi="Calibri"/>
        </w:rPr>
        <w:t>Moved By:</w:t>
      </w:r>
    </w:p>
    <w:p w:rsidR="00341BC8" w:rsidRPr="00341BC8" w:rsidRDefault="00341BC8" w:rsidP="00341BC8">
      <w:pPr>
        <w:pStyle w:val="BodyText"/>
        <w:tabs>
          <w:tab w:val="left" w:pos="470"/>
          <w:tab w:val="left" w:pos="5861"/>
          <w:tab w:val="left" w:pos="8021"/>
        </w:tabs>
        <w:ind w:left="470"/>
        <w:contextualSpacing/>
        <w:rPr>
          <w:rFonts w:ascii="Calibri" w:hAnsi="Calibri"/>
        </w:rPr>
      </w:pPr>
      <w:r w:rsidRPr="00341BC8">
        <w:rPr>
          <w:rFonts w:ascii="Calibri" w:hAnsi="Calibri"/>
        </w:rPr>
        <w:t>Margaret MacLean, Thunder Bay Public Library</w:t>
      </w:r>
    </w:p>
    <w:p w:rsidR="00341BC8" w:rsidRPr="00341BC8" w:rsidRDefault="00341BC8" w:rsidP="00341BC8">
      <w:pPr>
        <w:pStyle w:val="BodyText"/>
        <w:tabs>
          <w:tab w:val="left" w:pos="470"/>
          <w:tab w:val="left" w:pos="5861"/>
          <w:tab w:val="left" w:pos="8021"/>
        </w:tabs>
        <w:ind w:left="470"/>
        <w:contextualSpacing/>
        <w:rPr>
          <w:rFonts w:ascii="Calibri" w:hAnsi="Calibri"/>
        </w:rPr>
      </w:pPr>
      <w:r w:rsidRPr="00341BC8">
        <w:rPr>
          <w:rFonts w:ascii="Calibri" w:hAnsi="Calibri"/>
        </w:rPr>
        <w:t>Seconded By:</w:t>
      </w:r>
    </w:p>
    <w:p w:rsidR="00341BC8" w:rsidRDefault="00341BC8" w:rsidP="00341BC8">
      <w:pPr>
        <w:pStyle w:val="BodyText"/>
        <w:tabs>
          <w:tab w:val="left" w:pos="470"/>
          <w:tab w:val="left" w:pos="5861"/>
          <w:tab w:val="left" w:pos="8021"/>
        </w:tabs>
        <w:ind w:left="470"/>
        <w:contextualSpacing/>
        <w:rPr>
          <w:rFonts w:ascii="Calibri" w:hAnsi="Calibri"/>
        </w:rPr>
      </w:pPr>
      <w:r w:rsidRPr="00341BC8">
        <w:rPr>
          <w:rFonts w:ascii="Calibri" w:hAnsi="Calibri"/>
        </w:rPr>
        <w:t>Anand Date, Whitchurch-Stouffville Public Library</w:t>
      </w:r>
    </w:p>
    <w:p w:rsidR="00341BC8" w:rsidRPr="00341BC8" w:rsidRDefault="00341BC8" w:rsidP="00341BC8">
      <w:pPr>
        <w:pStyle w:val="BodyText"/>
        <w:tabs>
          <w:tab w:val="left" w:pos="470"/>
          <w:tab w:val="left" w:pos="5861"/>
          <w:tab w:val="left" w:pos="8021"/>
        </w:tabs>
        <w:ind w:left="470"/>
        <w:contextualSpacing/>
        <w:rPr>
          <w:rFonts w:ascii="Calibri" w:hAnsi="Calibri"/>
        </w:rPr>
      </w:pPr>
      <w:r>
        <w:rPr>
          <w:rFonts w:ascii="Calibri" w:hAnsi="Calibri"/>
        </w:rPr>
        <w:t>/All in Favour</w:t>
      </w:r>
    </w:p>
    <w:p w:rsidR="0039557E" w:rsidRPr="006A7D87" w:rsidRDefault="0039557E" w:rsidP="00373C47">
      <w:pPr>
        <w:pStyle w:val="ListParagraph"/>
        <w:rPr>
          <w:rFonts w:ascii="Calibri" w:hAnsi="Calibri"/>
          <w:b/>
          <w:bCs/>
        </w:rPr>
      </w:pPr>
    </w:p>
    <w:p w:rsidR="0039557E" w:rsidRPr="00341BC8" w:rsidRDefault="0050763D" w:rsidP="00373C47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Cyberbullying Legislation</w:t>
      </w:r>
      <w:r w:rsidR="00FD51D2">
        <w:rPr>
          <w:rFonts w:ascii="Calibri" w:hAnsi="Calibri"/>
          <w:b/>
          <w:bCs/>
        </w:rPr>
        <w:t xml:space="preserve">  </w:t>
      </w:r>
      <w:r w:rsidR="00FD51D2">
        <w:rPr>
          <w:rFonts w:ascii="Calibri" w:hAnsi="Calibri"/>
          <w:b/>
          <w:bCs/>
        </w:rPr>
        <w:tab/>
      </w:r>
      <w:r w:rsidR="00FD51D2">
        <w:rPr>
          <w:rFonts w:ascii="Calibri" w:hAnsi="Calibri"/>
          <w:b/>
          <w:bCs/>
        </w:rPr>
        <w:tab/>
        <w:t xml:space="preserve">S. </w:t>
      </w:r>
      <w:r w:rsidR="00FD51D2" w:rsidRPr="006A7D87">
        <w:rPr>
          <w:rFonts w:ascii="Calibri" w:hAnsi="Calibri" w:cstheme="minorHAnsi"/>
          <w:b/>
          <w:bCs/>
          <w:caps/>
        </w:rPr>
        <w:t>Abram</w:t>
      </w:r>
    </w:p>
    <w:p w:rsidR="00341BC8" w:rsidRPr="00341BC8" w:rsidRDefault="00341BC8" w:rsidP="00341BC8">
      <w:pPr>
        <w:pStyle w:val="BodyText"/>
        <w:numPr>
          <w:ilvl w:val="0"/>
          <w:numId w:val="18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341BC8">
        <w:rPr>
          <w:rFonts w:ascii="Calibri" w:hAnsi="Calibri"/>
        </w:rPr>
        <w:t>Request received from CELUPL for FOPL to explore the Cyber Bullying legislation and gather a legal opinion (with funds to support this initiative)</w:t>
      </w:r>
    </w:p>
    <w:p w:rsidR="00341BC8" w:rsidRPr="00341BC8" w:rsidRDefault="00341BC8" w:rsidP="00341BC8">
      <w:pPr>
        <w:pStyle w:val="BodyText"/>
        <w:numPr>
          <w:ilvl w:val="1"/>
          <w:numId w:val="18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341BC8">
        <w:rPr>
          <w:rFonts w:ascii="Calibri" w:hAnsi="Calibri"/>
        </w:rPr>
        <w:t>Request also received from AMPLO in the amount of $2,500</w:t>
      </w:r>
    </w:p>
    <w:p w:rsidR="00341BC8" w:rsidRPr="00341BC8" w:rsidRDefault="00341BC8" w:rsidP="00341BC8">
      <w:pPr>
        <w:pStyle w:val="BodyText"/>
        <w:numPr>
          <w:ilvl w:val="0"/>
          <w:numId w:val="18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341BC8">
        <w:rPr>
          <w:rFonts w:ascii="Calibri" w:hAnsi="Calibri"/>
        </w:rPr>
        <w:t>The FOPL Board directs t</w:t>
      </w:r>
      <w:r w:rsidR="003E5569">
        <w:rPr>
          <w:rFonts w:ascii="Calibri" w:hAnsi="Calibri"/>
        </w:rPr>
        <w:t>his issue to be explored with CU</w:t>
      </w:r>
      <w:r w:rsidRPr="00341BC8">
        <w:rPr>
          <w:rFonts w:ascii="Calibri" w:hAnsi="Calibri"/>
        </w:rPr>
        <w:t xml:space="preserve">LC, a national body (as this is not strictly a provincial issue). </w:t>
      </w:r>
    </w:p>
    <w:p w:rsidR="00341BC8" w:rsidRDefault="00341BC8" w:rsidP="00341BC8">
      <w:pPr>
        <w:pStyle w:val="BodyText"/>
        <w:numPr>
          <w:ilvl w:val="0"/>
          <w:numId w:val="18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341BC8">
        <w:rPr>
          <w:rFonts w:ascii="Calibri" w:hAnsi="Calibri"/>
        </w:rPr>
        <w:t>FOPL is of the suggestion to have a greater understanding of this law (white paper)</w:t>
      </w:r>
    </w:p>
    <w:p w:rsidR="00341BC8" w:rsidRPr="00341BC8" w:rsidRDefault="00341BC8" w:rsidP="00341BC8">
      <w:pPr>
        <w:pStyle w:val="BodyText"/>
        <w:numPr>
          <w:ilvl w:val="0"/>
          <w:numId w:val="18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>
        <w:rPr>
          <w:rFonts w:ascii="Calibri" w:hAnsi="Calibri"/>
        </w:rPr>
        <w:t>Special thanks extended to CELUPLO and AMPLO for approaching FOPL with this request.</w:t>
      </w:r>
    </w:p>
    <w:p w:rsidR="00555E86" w:rsidRDefault="00555E86" w:rsidP="00373C47">
      <w:pPr>
        <w:pStyle w:val="ListParagraph"/>
        <w:rPr>
          <w:rFonts w:ascii="Calibri" w:hAnsi="Calibri"/>
          <w:b/>
          <w:bCs/>
        </w:rPr>
      </w:pPr>
    </w:p>
    <w:p w:rsidR="00374E56" w:rsidRPr="00374E56" w:rsidRDefault="00555E86" w:rsidP="00374E56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Libraries 2025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S. ABRAM</w:t>
      </w:r>
    </w:p>
    <w:p w:rsidR="00341BC8" w:rsidRDefault="00374E56" w:rsidP="004732DA">
      <w:pPr>
        <w:pStyle w:val="BodyText"/>
        <w:numPr>
          <w:ilvl w:val="0"/>
          <w:numId w:val="18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374E56">
        <w:rPr>
          <w:rFonts w:ascii="Calibri" w:hAnsi="Calibri"/>
        </w:rPr>
        <w:t>Document provided for information</w:t>
      </w:r>
    </w:p>
    <w:p w:rsidR="004732DA" w:rsidRDefault="004732DA" w:rsidP="004732DA">
      <w:pPr>
        <w:pStyle w:val="BodyText"/>
        <w:numPr>
          <w:ilvl w:val="0"/>
          <w:numId w:val="18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Suggestion to host a Library Day at Queen’s Park after provincial elections/every 2 years </w:t>
      </w:r>
    </w:p>
    <w:p w:rsidR="004732DA" w:rsidRDefault="004732DA" w:rsidP="004732DA">
      <w:pPr>
        <w:pStyle w:val="BodyText"/>
        <w:numPr>
          <w:ilvl w:val="0"/>
          <w:numId w:val="18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>
        <w:rPr>
          <w:rFonts w:ascii="Calibri" w:hAnsi="Calibri"/>
        </w:rPr>
        <w:t>Needs:</w:t>
      </w:r>
    </w:p>
    <w:p w:rsidR="004732DA" w:rsidRDefault="004732DA" w:rsidP="004732DA">
      <w:pPr>
        <w:pStyle w:val="BodyText"/>
        <w:numPr>
          <w:ilvl w:val="1"/>
          <w:numId w:val="18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>
        <w:rPr>
          <w:rFonts w:ascii="Calibri" w:hAnsi="Calibri"/>
        </w:rPr>
        <w:t>Tangible marketing tools (Fire fighters brought in their equipment for photo ops)</w:t>
      </w:r>
    </w:p>
    <w:p w:rsidR="004732DA" w:rsidRPr="004732DA" w:rsidRDefault="004732DA" w:rsidP="004732DA">
      <w:pPr>
        <w:pStyle w:val="BodyText"/>
        <w:numPr>
          <w:ilvl w:val="1"/>
          <w:numId w:val="18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>
        <w:rPr>
          <w:rFonts w:ascii="Calibri" w:hAnsi="Calibri"/>
        </w:rPr>
        <w:t>Better local MP engagement</w:t>
      </w:r>
    </w:p>
    <w:p w:rsidR="0039557E" w:rsidRPr="006A7D87" w:rsidRDefault="0039557E" w:rsidP="00373C47">
      <w:pPr>
        <w:pStyle w:val="ListParagraph"/>
        <w:rPr>
          <w:rFonts w:ascii="Calibri" w:hAnsi="Calibri"/>
          <w:b/>
          <w:bCs/>
        </w:rPr>
      </w:pPr>
    </w:p>
    <w:p w:rsidR="005E3F16" w:rsidRPr="006A7D87" w:rsidRDefault="005E3F16" w:rsidP="00373C47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</w:rPr>
        <w:t>2016 Meeting Schedule</w:t>
      </w:r>
    </w:p>
    <w:p w:rsidR="00D64DC3" w:rsidRPr="006A7D87" w:rsidRDefault="00D64DC3" w:rsidP="00373C47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>June 10</w:t>
      </w:r>
    </w:p>
    <w:p w:rsidR="00D64DC3" w:rsidRPr="006A7D87" w:rsidRDefault="00D64DC3" w:rsidP="00373C47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>Sept 23</w:t>
      </w:r>
    </w:p>
    <w:p w:rsidR="005E3F16" w:rsidRPr="006A7D87" w:rsidRDefault="00D64DC3" w:rsidP="00373C47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>Nov. 25</w:t>
      </w:r>
    </w:p>
    <w:p w:rsidR="00D64DC3" w:rsidRPr="006A7D87" w:rsidRDefault="00D64DC3" w:rsidP="00373C47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>A teleconference in Jan. 2017 to approve the audit report</w:t>
      </w:r>
    </w:p>
    <w:p w:rsidR="00D64DC3" w:rsidRPr="006A7D87" w:rsidRDefault="00D64DC3" w:rsidP="00373C47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>The AGM on the first day of OLA Super Conference in Jan. 2017</w:t>
      </w:r>
    </w:p>
    <w:p w:rsidR="005E3F16" w:rsidRPr="006A7D87" w:rsidRDefault="005E3F16" w:rsidP="00373C47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</w:rPr>
      </w:pPr>
    </w:p>
    <w:p w:rsidR="000B4B80" w:rsidRPr="006A7D87" w:rsidRDefault="000B4B80" w:rsidP="00373C47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  <w:b/>
          <w:u w:val="single"/>
        </w:rPr>
      </w:pPr>
      <w:r w:rsidRPr="006A7D87">
        <w:rPr>
          <w:rFonts w:ascii="Calibri" w:hAnsi="Calibri"/>
          <w:b/>
          <w:u w:val="single"/>
        </w:rPr>
        <w:t>Other Business</w:t>
      </w:r>
    </w:p>
    <w:p w:rsidR="00EA1251" w:rsidRPr="006A7D87" w:rsidRDefault="00EA1251" w:rsidP="00373C47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</w:rPr>
      </w:pPr>
    </w:p>
    <w:p w:rsidR="00355E31" w:rsidRPr="006A7D87" w:rsidRDefault="00355E31" w:rsidP="00373C47">
      <w:pPr>
        <w:pStyle w:val="BodyText"/>
        <w:numPr>
          <w:ilvl w:val="0"/>
          <w:numId w:val="7"/>
        </w:numPr>
        <w:tabs>
          <w:tab w:val="left" w:pos="2662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>Adjournment</w:t>
      </w:r>
    </w:p>
    <w:p w:rsidR="006D3780" w:rsidRPr="006A7D87" w:rsidRDefault="006D3780" w:rsidP="00373C47">
      <w:pPr>
        <w:pStyle w:val="BodyText"/>
        <w:tabs>
          <w:tab w:val="left" w:pos="2662"/>
        </w:tabs>
        <w:contextualSpacing/>
        <w:rPr>
          <w:rFonts w:ascii="Calibri" w:hAnsi="Calibri"/>
        </w:rPr>
      </w:pPr>
    </w:p>
    <w:sectPr w:rsidR="006D3780" w:rsidRPr="006A7D87" w:rsidSect="009B5964">
      <w:footerReference w:type="default" r:id="rId9"/>
      <w:pgSz w:w="12240" w:h="15840"/>
      <w:pgMar w:top="99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62" w:rsidRDefault="002B3362">
      <w:r>
        <w:separator/>
      </w:r>
    </w:p>
  </w:endnote>
  <w:endnote w:type="continuationSeparator" w:id="0">
    <w:p w:rsidR="002B3362" w:rsidRDefault="002B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62" w:rsidRDefault="002B3362">
      <w:r>
        <w:separator/>
      </w:r>
    </w:p>
  </w:footnote>
  <w:footnote w:type="continuationSeparator" w:id="0">
    <w:p w:rsidR="002B3362" w:rsidRDefault="002B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045E"/>
    <w:multiLevelType w:val="hybridMultilevel"/>
    <w:tmpl w:val="42B2080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2573FF0"/>
    <w:multiLevelType w:val="hybridMultilevel"/>
    <w:tmpl w:val="CAD6EF18"/>
    <w:lvl w:ilvl="0" w:tplc="B66A6FB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32CF694F"/>
    <w:multiLevelType w:val="hybridMultilevel"/>
    <w:tmpl w:val="B7BE8930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D0A7604"/>
    <w:multiLevelType w:val="hybridMultilevel"/>
    <w:tmpl w:val="9BEAE1E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33259"/>
    <w:multiLevelType w:val="hybridMultilevel"/>
    <w:tmpl w:val="9E4C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3581F"/>
    <w:multiLevelType w:val="hybridMultilevel"/>
    <w:tmpl w:val="A99C7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16"/>
  </w:num>
  <w:num w:numId="10">
    <w:abstractNumId w:val="12"/>
  </w:num>
  <w:num w:numId="11">
    <w:abstractNumId w:val="17"/>
  </w:num>
  <w:num w:numId="12">
    <w:abstractNumId w:val="10"/>
  </w:num>
  <w:num w:numId="13">
    <w:abstractNumId w:val="9"/>
  </w:num>
  <w:num w:numId="14">
    <w:abstractNumId w:val="13"/>
  </w:num>
  <w:num w:numId="15">
    <w:abstractNumId w:val="3"/>
  </w:num>
  <w:num w:numId="16">
    <w:abstractNumId w:val="15"/>
  </w:num>
  <w:num w:numId="17">
    <w:abstractNumId w:val="7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1449D"/>
    <w:rsid w:val="00021A3D"/>
    <w:rsid w:val="00022B12"/>
    <w:rsid w:val="000461D8"/>
    <w:rsid w:val="00066C9E"/>
    <w:rsid w:val="000B4B80"/>
    <w:rsid w:val="000D0B18"/>
    <w:rsid w:val="000F3F4C"/>
    <w:rsid w:val="000F5F07"/>
    <w:rsid w:val="001015C5"/>
    <w:rsid w:val="00110859"/>
    <w:rsid w:val="001223FB"/>
    <w:rsid w:val="00155C7A"/>
    <w:rsid w:val="00170C8D"/>
    <w:rsid w:val="00183024"/>
    <w:rsid w:val="00236EF3"/>
    <w:rsid w:val="00254C15"/>
    <w:rsid w:val="0029364D"/>
    <w:rsid w:val="002B3362"/>
    <w:rsid w:val="002B54F8"/>
    <w:rsid w:val="002E4EB8"/>
    <w:rsid w:val="002E58F4"/>
    <w:rsid w:val="00341BC8"/>
    <w:rsid w:val="00350757"/>
    <w:rsid w:val="00355E31"/>
    <w:rsid w:val="00373C47"/>
    <w:rsid w:val="00374E56"/>
    <w:rsid w:val="00383967"/>
    <w:rsid w:val="0039557E"/>
    <w:rsid w:val="003D3540"/>
    <w:rsid w:val="003E293B"/>
    <w:rsid w:val="003E5569"/>
    <w:rsid w:val="004009FC"/>
    <w:rsid w:val="00451F01"/>
    <w:rsid w:val="004732DA"/>
    <w:rsid w:val="00475967"/>
    <w:rsid w:val="004B05F7"/>
    <w:rsid w:val="004E5547"/>
    <w:rsid w:val="004E6198"/>
    <w:rsid w:val="004F20CB"/>
    <w:rsid w:val="0050763D"/>
    <w:rsid w:val="0052348A"/>
    <w:rsid w:val="00540C0B"/>
    <w:rsid w:val="00555E86"/>
    <w:rsid w:val="005E3F16"/>
    <w:rsid w:val="005F53F2"/>
    <w:rsid w:val="0060407C"/>
    <w:rsid w:val="0060769C"/>
    <w:rsid w:val="0061488A"/>
    <w:rsid w:val="00651DCC"/>
    <w:rsid w:val="006A7D87"/>
    <w:rsid w:val="006D3780"/>
    <w:rsid w:val="00711D5D"/>
    <w:rsid w:val="00835E9C"/>
    <w:rsid w:val="00843803"/>
    <w:rsid w:val="00856DF0"/>
    <w:rsid w:val="0089018E"/>
    <w:rsid w:val="008B272C"/>
    <w:rsid w:val="008B60A4"/>
    <w:rsid w:val="008C7012"/>
    <w:rsid w:val="008D7A8B"/>
    <w:rsid w:val="00941FCF"/>
    <w:rsid w:val="00947123"/>
    <w:rsid w:val="00965AF7"/>
    <w:rsid w:val="00976439"/>
    <w:rsid w:val="009A4FA7"/>
    <w:rsid w:val="009B0DF8"/>
    <w:rsid w:val="009B5964"/>
    <w:rsid w:val="009C4815"/>
    <w:rsid w:val="009E78BF"/>
    <w:rsid w:val="00A130F5"/>
    <w:rsid w:val="00A76F20"/>
    <w:rsid w:val="00AA4332"/>
    <w:rsid w:val="00AF43E5"/>
    <w:rsid w:val="00AF656B"/>
    <w:rsid w:val="00B17095"/>
    <w:rsid w:val="00B330AB"/>
    <w:rsid w:val="00B434DA"/>
    <w:rsid w:val="00BA1BF6"/>
    <w:rsid w:val="00BB0319"/>
    <w:rsid w:val="00BF56A2"/>
    <w:rsid w:val="00BF72C4"/>
    <w:rsid w:val="00C24B0D"/>
    <w:rsid w:val="00C37439"/>
    <w:rsid w:val="00C504E3"/>
    <w:rsid w:val="00C81D31"/>
    <w:rsid w:val="00C93F92"/>
    <w:rsid w:val="00D056FA"/>
    <w:rsid w:val="00D11499"/>
    <w:rsid w:val="00D37C45"/>
    <w:rsid w:val="00D64DC3"/>
    <w:rsid w:val="00D65D03"/>
    <w:rsid w:val="00D7230C"/>
    <w:rsid w:val="00D80516"/>
    <w:rsid w:val="00DF422C"/>
    <w:rsid w:val="00E123AE"/>
    <w:rsid w:val="00E216F2"/>
    <w:rsid w:val="00E35F27"/>
    <w:rsid w:val="00E67894"/>
    <w:rsid w:val="00E75DF5"/>
    <w:rsid w:val="00E77992"/>
    <w:rsid w:val="00EA1251"/>
    <w:rsid w:val="00EA5D2B"/>
    <w:rsid w:val="00F02770"/>
    <w:rsid w:val="00F07149"/>
    <w:rsid w:val="00F1015D"/>
    <w:rsid w:val="00F119ED"/>
    <w:rsid w:val="00F71948"/>
    <w:rsid w:val="00F7688E"/>
    <w:rsid w:val="00F77D1D"/>
    <w:rsid w:val="00F84C81"/>
    <w:rsid w:val="00FB4D9A"/>
    <w:rsid w:val="00FD51D2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6D9EC7-88C6-45AE-940B-F970600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character" w:customStyle="1" w:styleId="apple-converted-space">
    <w:name w:val="apple-converted-space"/>
    <w:basedOn w:val="DefaultParagraphFont"/>
    <w:rsid w:val="005E3F16"/>
  </w:style>
  <w:style w:type="character" w:customStyle="1" w:styleId="aqj">
    <w:name w:val="aqj"/>
    <w:basedOn w:val="DefaultParagraphFont"/>
    <w:rsid w:val="005E3F1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DC3"/>
  </w:style>
  <w:style w:type="character" w:customStyle="1" w:styleId="DateChar">
    <w:name w:val="Date Char"/>
    <w:basedOn w:val="DefaultParagraphFont"/>
    <w:link w:val="Date"/>
    <w:uiPriority w:val="99"/>
    <w:semiHidden/>
    <w:rsid w:val="00D6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0242-0EEA-4408-A078-35C581FD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3</cp:revision>
  <cp:lastPrinted>2014-01-06T14:13:00Z</cp:lastPrinted>
  <dcterms:created xsi:type="dcterms:W3CDTF">2016-09-29T18:58:00Z</dcterms:created>
  <dcterms:modified xsi:type="dcterms:W3CDTF">2016-11-21T18:49:00Z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