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4E1" w:rsidRDefault="00E614E1" w:rsidP="00E614E1">
      <w:pPr>
        <w:spacing w:after="0" w:line="240" w:lineRule="auto"/>
        <w:jc w:val="center"/>
      </w:pPr>
      <w:r w:rsidRPr="00623792">
        <w:rPr>
          <w:noProof/>
        </w:rPr>
        <w:drawing>
          <wp:inline distT="0" distB="0" distL="0" distR="0" wp14:anchorId="27338BEB" wp14:editId="7F8B8125">
            <wp:extent cx="32480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48025" cy="800100"/>
                    </a:xfrm>
                    <a:prstGeom prst="rect">
                      <a:avLst/>
                    </a:prstGeom>
                    <a:noFill/>
                    <a:ln>
                      <a:noFill/>
                    </a:ln>
                  </pic:spPr>
                </pic:pic>
              </a:graphicData>
            </a:graphic>
          </wp:inline>
        </w:drawing>
      </w:r>
    </w:p>
    <w:p w:rsidR="00E614E1" w:rsidRPr="00380178" w:rsidRDefault="00E614E1" w:rsidP="00300194">
      <w:pPr>
        <w:spacing w:after="0" w:line="240" w:lineRule="auto"/>
        <w:jc w:val="center"/>
        <w:rPr>
          <w:b/>
          <w:bCs/>
          <w:sz w:val="40"/>
          <w:szCs w:val="40"/>
        </w:rPr>
      </w:pPr>
      <w:r>
        <w:rPr>
          <w:b/>
          <w:bCs/>
          <w:sz w:val="40"/>
          <w:szCs w:val="40"/>
        </w:rPr>
        <w:t xml:space="preserve">AGENDA ITEM </w:t>
      </w:r>
      <w:r w:rsidR="00300194">
        <w:rPr>
          <w:b/>
          <w:bCs/>
          <w:sz w:val="40"/>
          <w:szCs w:val="40"/>
        </w:rPr>
        <w:t>1</w:t>
      </w:r>
      <w:r w:rsidR="009B30A0">
        <w:rPr>
          <w:b/>
          <w:bCs/>
          <w:sz w:val="40"/>
          <w:szCs w:val="40"/>
        </w:rPr>
        <w:t>7</w:t>
      </w:r>
      <w:r w:rsidR="00300194">
        <w:rPr>
          <w:b/>
          <w:bCs/>
          <w:sz w:val="40"/>
          <w:szCs w:val="40"/>
        </w:rPr>
        <w:t xml:space="preserve"> Doc7</w:t>
      </w:r>
      <w:bookmarkStart w:id="0" w:name="_GoBack"/>
      <w:bookmarkEnd w:id="0"/>
    </w:p>
    <w:p w:rsidR="00E614E1" w:rsidRPr="00A13ECA" w:rsidRDefault="00E614E1" w:rsidP="00E614E1">
      <w:pPr>
        <w:spacing w:after="0" w:line="240" w:lineRule="auto"/>
        <w:rPr>
          <w:rFonts w:asciiTheme="minorBidi" w:hAnsiTheme="minorBidi"/>
          <w:sz w:val="24"/>
          <w:szCs w:val="24"/>
        </w:rPr>
      </w:pPr>
    </w:p>
    <w:p w:rsidR="00E614E1" w:rsidRPr="00A13ECA" w:rsidRDefault="00E614E1" w:rsidP="001210A7">
      <w:pPr>
        <w:spacing w:after="0" w:line="240" w:lineRule="auto"/>
        <w:rPr>
          <w:rFonts w:asciiTheme="minorBidi" w:hAnsiTheme="minorBidi"/>
          <w:b/>
          <w:bCs/>
          <w:sz w:val="24"/>
          <w:szCs w:val="24"/>
        </w:rPr>
      </w:pPr>
      <w:r w:rsidRPr="00A13ECA">
        <w:rPr>
          <w:rFonts w:asciiTheme="minorBidi" w:hAnsiTheme="minorBidi"/>
          <w:b/>
          <w:bCs/>
          <w:sz w:val="24"/>
          <w:szCs w:val="24"/>
        </w:rPr>
        <w:t xml:space="preserve">Subject:  </w:t>
      </w:r>
      <w:r w:rsidRPr="00A13ECA">
        <w:rPr>
          <w:rFonts w:asciiTheme="minorBidi" w:hAnsiTheme="minorBidi"/>
          <w:b/>
          <w:bCs/>
          <w:sz w:val="24"/>
          <w:szCs w:val="24"/>
        </w:rPr>
        <w:tab/>
      </w:r>
      <w:r w:rsidRPr="00A13ECA">
        <w:rPr>
          <w:rFonts w:asciiTheme="minorBidi" w:hAnsiTheme="minorBidi"/>
          <w:b/>
          <w:bCs/>
          <w:sz w:val="24"/>
          <w:szCs w:val="24"/>
        </w:rPr>
        <w:tab/>
        <w:t xml:space="preserve">FOPL </w:t>
      </w:r>
      <w:r w:rsidR="001210A7" w:rsidRPr="00A13ECA">
        <w:rPr>
          <w:rFonts w:asciiTheme="minorBidi" w:hAnsiTheme="minorBidi"/>
          <w:b/>
          <w:bCs/>
          <w:sz w:val="24"/>
          <w:szCs w:val="24"/>
        </w:rPr>
        <w:t>Government Relations Contract</w:t>
      </w:r>
      <w:r w:rsidRPr="00A13ECA">
        <w:rPr>
          <w:rFonts w:asciiTheme="minorBidi" w:hAnsiTheme="minorBidi"/>
          <w:b/>
          <w:bCs/>
          <w:sz w:val="24"/>
          <w:szCs w:val="24"/>
        </w:rPr>
        <w:t xml:space="preserve"> </w:t>
      </w:r>
    </w:p>
    <w:p w:rsidR="00E614E1" w:rsidRPr="00A13ECA" w:rsidRDefault="00E614E1" w:rsidP="001210A7">
      <w:pPr>
        <w:spacing w:after="0" w:line="240" w:lineRule="auto"/>
        <w:rPr>
          <w:rFonts w:asciiTheme="minorBidi" w:hAnsiTheme="minorBidi"/>
          <w:b/>
          <w:bCs/>
          <w:sz w:val="24"/>
          <w:szCs w:val="24"/>
        </w:rPr>
      </w:pPr>
      <w:r w:rsidRPr="00A13ECA">
        <w:rPr>
          <w:rFonts w:asciiTheme="minorBidi" w:hAnsiTheme="minorBidi"/>
          <w:b/>
          <w:bCs/>
          <w:sz w:val="24"/>
          <w:szCs w:val="24"/>
        </w:rPr>
        <w:t>Date:</w:t>
      </w:r>
      <w:r w:rsidRPr="00A13ECA">
        <w:rPr>
          <w:rFonts w:asciiTheme="minorBidi" w:hAnsiTheme="minorBidi"/>
          <w:b/>
          <w:bCs/>
          <w:sz w:val="24"/>
          <w:szCs w:val="24"/>
        </w:rPr>
        <w:tab/>
      </w:r>
      <w:r w:rsidRPr="00A13ECA">
        <w:rPr>
          <w:rFonts w:asciiTheme="minorBidi" w:hAnsiTheme="minorBidi"/>
          <w:b/>
          <w:bCs/>
          <w:sz w:val="24"/>
          <w:szCs w:val="24"/>
        </w:rPr>
        <w:tab/>
      </w:r>
      <w:r w:rsidRPr="00A13ECA">
        <w:rPr>
          <w:rFonts w:asciiTheme="minorBidi" w:hAnsiTheme="minorBidi"/>
          <w:b/>
          <w:bCs/>
          <w:sz w:val="24"/>
          <w:szCs w:val="24"/>
        </w:rPr>
        <w:tab/>
      </w:r>
      <w:r w:rsidR="001210A7" w:rsidRPr="00A13ECA">
        <w:rPr>
          <w:rFonts w:asciiTheme="minorBidi" w:hAnsiTheme="minorBidi"/>
          <w:b/>
          <w:bCs/>
          <w:sz w:val="24"/>
          <w:szCs w:val="24"/>
        </w:rPr>
        <w:t>June 3,</w:t>
      </w:r>
      <w:r w:rsidR="002F1CDD" w:rsidRPr="00A13ECA">
        <w:rPr>
          <w:rFonts w:asciiTheme="minorBidi" w:hAnsiTheme="minorBidi"/>
          <w:b/>
          <w:bCs/>
          <w:sz w:val="24"/>
          <w:szCs w:val="24"/>
        </w:rPr>
        <w:t xml:space="preserve"> 2018</w:t>
      </w:r>
    </w:p>
    <w:p w:rsidR="00E614E1" w:rsidRPr="00A13ECA" w:rsidRDefault="00E614E1" w:rsidP="00A13ECA">
      <w:pPr>
        <w:spacing w:after="0" w:line="240" w:lineRule="auto"/>
        <w:rPr>
          <w:rFonts w:asciiTheme="minorBidi" w:hAnsiTheme="minorBidi"/>
          <w:b/>
          <w:bCs/>
          <w:sz w:val="24"/>
          <w:szCs w:val="24"/>
        </w:rPr>
      </w:pPr>
      <w:r w:rsidRPr="00A13ECA">
        <w:rPr>
          <w:rFonts w:asciiTheme="minorBidi" w:hAnsiTheme="minorBidi"/>
          <w:b/>
          <w:bCs/>
          <w:sz w:val="24"/>
          <w:szCs w:val="24"/>
        </w:rPr>
        <w:t xml:space="preserve">Prepared by:  </w:t>
      </w:r>
      <w:r w:rsidRPr="00A13ECA">
        <w:rPr>
          <w:rFonts w:asciiTheme="minorBidi" w:hAnsiTheme="minorBidi"/>
          <w:b/>
          <w:bCs/>
          <w:sz w:val="24"/>
          <w:szCs w:val="24"/>
        </w:rPr>
        <w:tab/>
        <w:t>Stephen Abram, FOPL Executive Director</w:t>
      </w:r>
    </w:p>
    <w:p w:rsidR="00E614E1" w:rsidRPr="00A13ECA" w:rsidRDefault="00E614E1" w:rsidP="00A13ECA">
      <w:pPr>
        <w:pBdr>
          <w:bottom w:val="single" w:sz="12" w:space="1" w:color="auto"/>
        </w:pBdr>
        <w:spacing w:after="0" w:line="240" w:lineRule="auto"/>
        <w:rPr>
          <w:rFonts w:asciiTheme="minorBidi" w:hAnsiTheme="minorBidi"/>
          <w:b/>
          <w:bCs/>
          <w:sz w:val="24"/>
          <w:szCs w:val="24"/>
        </w:rPr>
      </w:pPr>
      <w:r w:rsidRPr="00A13ECA">
        <w:rPr>
          <w:rFonts w:asciiTheme="minorBidi" w:hAnsiTheme="minorBidi"/>
          <w:b/>
          <w:bCs/>
          <w:sz w:val="24"/>
          <w:szCs w:val="24"/>
        </w:rPr>
        <w:t xml:space="preserve">Prepared for:  </w:t>
      </w:r>
      <w:r w:rsidRPr="00A13ECA">
        <w:rPr>
          <w:rFonts w:asciiTheme="minorBidi" w:hAnsiTheme="minorBidi"/>
          <w:b/>
          <w:bCs/>
          <w:sz w:val="24"/>
          <w:szCs w:val="24"/>
        </w:rPr>
        <w:tab/>
        <w:t xml:space="preserve">FOPL </w:t>
      </w:r>
      <w:proofErr w:type="spellStart"/>
      <w:r w:rsidR="001210A7" w:rsidRPr="00A13ECA">
        <w:rPr>
          <w:rFonts w:asciiTheme="minorBidi" w:hAnsiTheme="minorBidi"/>
          <w:b/>
          <w:bCs/>
          <w:sz w:val="24"/>
          <w:szCs w:val="24"/>
        </w:rPr>
        <w:t>BoD</w:t>
      </w:r>
      <w:proofErr w:type="spellEnd"/>
      <w:r w:rsidRPr="00A13ECA">
        <w:rPr>
          <w:rFonts w:asciiTheme="minorBidi" w:hAnsiTheme="minorBidi"/>
          <w:b/>
          <w:bCs/>
          <w:sz w:val="24"/>
          <w:szCs w:val="24"/>
        </w:rPr>
        <w:t xml:space="preserve">, </w:t>
      </w:r>
      <w:r w:rsidR="001210A7" w:rsidRPr="00A13ECA">
        <w:rPr>
          <w:rFonts w:asciiTheme="minorBidi" w:hAnsiTheme="minorBidi"/>
          <w:b/>
          <w:bCs/>
          <w:sz w:val="24"/>
          <w:szCs w:val="24"/>
        </w:rPr>
        <w:t>June 8</w:t>
      </w:r>
      <w:r w:rsidR="00972BCC" w:rsidRPr="00A13ECA">
        <w:rPr>
          <w:rFonts w:asciiTheme="minorBidi" w:hAnsiTheme="minorBidi"/>
          <w:b/>
          <w:bCs/>
          <w:sz w:val="24"/>
          <w:szCs w:val="24"/>
        </w:rPr>
        <w:t>,</w:t>
      </w:r>
      <w:r w:rsidRPr="00A13ECA">
        <w:rPr>
          <w:rFonts w:asciiTheme="minorBidi" w:hAnsiTheme="minorBidi"/>
          <w:b/>
          <w:bCs/>
          <w:sz w:val="24"/>
          <w:szCs w:val="24"/>
        </w:rPr>
        <w:t xml:space="preserve"> 201</w:t>
      </w:r>
      <w:r w:rsidR="002F1CDD" w:rsidRPr="00A13ECA">
        <w:rPr>
          <w:rFonts w:asciiTheme="minorBidi" w:hAnsiTheme="minorBidi"/>
          <w:b/>
          <w:bCs/>
          <w:sz w:val="24"/>
          <w:szCs w:val="24"/>
        </w:rPr>
        <w:t>8</w:t>
      </w:r>
    </w:p>
    <w:p w:rsidR="00E614E1" w:rsidRDefault="00E614E1" w:rsidP="00E614E1">
      <w:pPr>
        <w:spacing w:after="0" w:line="240" w:lineRule="auto"/>
      </w:pPr>
    </w:p>
    <w:p w:rsidR="00E614E1" w:rsidRPr="00FB3317" w:rsidRDefault="002F1CDD" w:rsidP="001210A7">
      <w:pPr>
        <w:spacing w:after="0" w:line="240" w:lineRule="auto"/>
        <w:rPr>
          <w:rFonts w:asciiTheme="minorBidi" w:hAnsiTheme="minorBidi"/>
          <w:sz w:val="24"/>
          <w:szCs w:val="24"/>
        </w:rPr>
      </w:pPr>
      <w:r w:rsidRPr="00FB3317">
        <w:rPr>
          <w:rFonts w:asciiTheme="minorBidi" w:hAnsiTheme="minorBidi"/>
          <w:sz w:val="24"/>
          <w:szCs w:val="24"/>
        </w:rPr>
        <w:t xml:space="preserve">The FOPL Board </w:t>
      </w:r>
      <w:r w:rsidR="001210A7" w:rsidRPr="00FB3317">
        <w:rPr>
          <w:rFonts w:asciiTheme="minorBidi" w:hAnsiTheme="minorBidi"/>
          <w:sz w:val="24"/>
          <w:szCs w:val="24"/>
        </w:rPr>
        <w:t xml:space="preserve">needs to </w:t>
      </w:r>
      <w:r w:rsidRPr="00FB3317">
        <w:rPr>
          <w:rFonts w:asciiTheme="minorBidi" w:hAnsiTheme="minorBidi"/>
          <w:sz w:val="24"/>
          <w:szCs w:val="24"/>
        </w:rPr>
        <w:t>decide</w:t>
      </w:r>
      <w:r w:rsidR="00E614E1" w:rsidRPr="00FB3317">
        <w:rPr>
          <w:rFonts w:asciiTheme="minorBidi" w:hAnsiTheme="minorBidi"/>
          <w:sz w:val="24"/>
          <w:szCs w:val="24"/>
        </w:rPr>
        <w:t xml:space="preserve"> to renew </w:t>
      </w:r>
      <w:r w:rsidR="001210A7" w:rsidRPr="00FB3317">
        <w:rPr>
          <w:rFonts w:asciiTheme="minorBidi" w:hAnsiTheme="minorBidi"/>
          <w:sz w:val="24"/>
          <w:szCs w:val="24"/>
        </w:rPr>
        <w:t xml:space="preserve">our Counsel Public Affairs contract for the rest of 2018.  At the time of the 2017-18 budget creation we were not aware of the </w:t>
      </w:r>
      <w:r w:rsidR="00A13ECA">
        <w:rPr>
          <w:rFonts w:asciiTheme="minorBidi" w:hAnsiTheme="minorBidi"/>
          <w:sz w:val="24"/>
          <w:szCs w:val="24"/>
        </w:rPr>
        <w:t xml:space="preserve">full </w:t>
      </w:r>
      <w:r w:rsidR="001210A7" w:rsidRPr="00FB3317">
        <w:rPr>
          <w:rFonts w:asciiTheme="minorBidi" w:hAnsiTheme="minorBidi"/>
          <w:sz w:val="24"/>
          <w:szCs w:val="24"/>
        </w:rPr>
        <w:t>impacts of the provincial election and how this would affect our strategies so much. (I’m writing this a week before then election but I think this is a good prediction!).</w:t>
      </w:r>
    </w:p>
    <w:p w:rsidR="001D07DA" w:rsidRPr="00FB3317" w:rsidRDefault="001D07DA" w:rsidP="00F92764">
      <w:pPr>
        <w:spacing w:after="0" w:line="240" w:lineRule="auto"/>
        <w:rPr>
          <w:rFonts w:asciiTheme="minorBidi" w:hAnsiTheme="minorBidi"/>
          <w:sz w:val="24"/>
          <w:szCs w:val="24"/>
        </w:rPr>
      </w:pPr>
    </w:p>
    <w:p w:rsidR="00FB3317" w:rsidRPr="00FB3317" w:rsidRDefault="001210A7" w:rsidP="00FB3317">
      <w:pPr>
        <w:spacing w:after="0" w:line="240" w:lineRule="auto"/>
        <w:rPr>
          <w:rFonts w:asciiTheme="minorBidi" w:eastAsia="Times New Roman" w:hAnsiTheme="minorBidi"/>
          <w:color w:val="000000"/>
          <w:sz w:val="24"/>
          <w:szCs w:val="24"/>
        </w:rPr>
      </w:pPr>
      <w:r w:rsidRPr="001210A7">
        <w:rPr>
          <w:rFonts w:asciiTheme="minorBidi" w:eastAsia="Times New Roman" w:hAnsiTheme="minorBidi"/>
          <w:color w:val="000000"/>
          <w:sz w:val="24"/>
          <w:szCs w:val="24"/>
        </w:rPr>
        <w:t>Here is the info I am using for the budget ask to the</w:t>
      </w:r>
      <w:r w:rsidRPr="00FB3317">
        <w:rPr>
          <w:rFonts w:asciiTheme="minorBidi" w:eastAsia="Times New Roman" w:hAnsiTheme="minorBidi"/>
          <w:color w:val="000000"/>
          <w:sz w:val="24"/>
          <w:szCs w:val="24"/>
        </w:rPr>
        <w:t xml:space="preserve"> FOPL B</w:t>
      </w:r>
      <w:r w:rsidRPr="001210A7">
        <w:rPr>
          <w:rFonts w:asciiTheme="minorBidi" w:eastAsia="Times New Roman" w:hAnsiTheme="minorBidi"/>
          <w:color w:val="000000"/>
          <w:sz w:val="24"/>
          <w:szCs w:val="24"/>
        </w:rPr>
        <w:t>oard – note it is a bit convoluted for you to replicate as</w:t>
      </w:r>
      <w:r w:rsidRPr="00FB3317">
        <w:rPr>
          <w:rFonts w:asciiTheme="minorBidi" w:eastAsia="Times New Roman" w:hAnsiTheme="minorBidi"/>
          <w:color w:val="000000"/>
          <w:sz w:val="24"/>
          <w:szCs w:val="24"/>
        </w:rPr>
        <w:t xml:space="preserve"> 50% of Counsel</w:t>
      </w:r>
      <w:r w:rsidR="00FB3317" w:rsidRPr="00FB3317">
        <w:rPr>
          <w:rFonts w:asciiTheme="minorBidi" w:eastAsia="Times New Roman" w:hAnsiTheme="minorBidi"/>
          <w:color w:val="000000"/>
          <w:sz w:val="24"/>
          <w:szCs w:val="24"/>
        </w:rPr>
        <w:t>’</w:t>
      </w:r>
      <w:r w:rsidRPr="00FB3317">
        <w:rPr>
          <w:rFonts w:asciiTheme="minorBidi" w:eastAsia="Times New Roman" w:hAnsiTheme="minorBidi"/>
          <w:color w:val="000000"/>
          <w:sz w:val="24"/>
          <w:szCs w:val="24"/>
        </w:rPr>
        <w:t xml:space="preserve">s fee structure </w:t>
      </w:r>
      <w:r w:rsidRPr="001210A7">
        <w:rPr>
          <w:rFonts w:asciiTheme="minorBidi" w:eastAsia="Times New Roman" w:hAnsiTheme="minorBidi"/>
          <w:color w:val="000000"/>
          <w:sz w:val="24"/>
          <w:szCs w:val="24"/>
        </w:rPr>
        <w:t xml:space="preserve">is based on </w:t>
      </w:r>
      <w:r w:rsidR="00FB3317" w:rsidRPr="00FB3317">
        <w:rPr>
          <w:rFonts w:asciiTheme="minorBidi" w:eastAsia="Times New Roman" w:hAnsiTheme="minorBidi"/>
          <w:color w:val="000000"/>
          <w:sz w:val="24"/>
          <w:szCs w:val="24"/>
        </w:rPr>
        <w:t>OLA</w:t>
      </w:r>
      <w:r w:rsidRPr="001210A7">
        <w:rPr>
          <w:rFonts w:asciiTheme="minorBidi" w:eastAsia="Times New Roman" w:hAnsiTheme="minorBidi"/>
          <w:color w:val="000000"/>
          <w:sz w:val="24"/>
          <w:szCs w:val="24"/>
        </w:rPr>
        <w:t xml:space="preserve"> as the other 50%</w:t>
      </w:r>
      <w:r w:rsidRPr="00FB3317">
        <w:rPr>
          <w:rFonts w:asciiTheme="minorBidi" w:eastAsia="Times New Roman" w:hAnsiTheme="minorBidi"/>
          <w:color w:val="000000"/>
          <w:sz w:val="24"/>
          <w:szCs w:val="24"/>
        </w:rPr>
        <w:t xml:space="preserve"> </w:t>
      </w:r>
      <w:r w:rsidR="00A13ECA">
        <w:rPr>
          <w:rFonts w:asciiTheme="minorBidi" w:eastAsia="Times New Roman" w:hAnsiTheme="minorBidi"/>
          <w:color w:val="000000"/>
          <w:sz w:val="24"/>
          <w:szCs w:val="24"/>
        </w:rPr>
        <w:t xml:space="preserve">on FOPL </w:t>
      </w:r>
      <w:r w:rsidRPr="001210A7">
        <w:rPr>
          <w:rFonts w:asciiTheme="minorBidi" w:eastAsia="Times New Roman" w:hAnsiTheme="minorBidi"/>
          <w:color w:val="000000"/>
          <w:sz w:val="24"/>
          <w:szCs w:val="24"/>
          <w:u w:val="single"/>
        </w:rPr>
        <w:t>excluding</w:t>
      </w:r>
      <w:r w:rsidRPr="00FB3317">
        <w:rPr>
          <w:rFonts w:asciiTheme="minorBidi" w:eastAsia="Times New Roman" w:hAnsiTheme="minorBidi"/>
          <w:color w:val="000000"/>
          <w:sz w:val="24"/>
          <w:szCs w:val="24"/>
          <w:u w:val="single"/>
        </w:rPr>
        <w:t xml:space="preserve"> </w:t>
      </w:r>
      <w:r w:rsidRPr="00FB3317">
        <w:rPr>
          <w:rFonts w:asciiTheme="minorBidi" w:eastAsia="Times New Roman" w:hAnsiTheme="minorBidi"/>
          <w:color w:val="000000"/>
          <w:sz w:val="24"/>
          <w:szCs w:val="24"/>
        </w:rPr>
        <w:t>the Queen’s P</w:t>
      </w:r>
      <w:r w:rsidRPr="001210A7">
        <w:rPr>
          <w:rFonts w:asciiTheme="minorBidi" w:eastAsia="Times New Roman" w:hAnsiTheme="minorBidi"/>
          <w:color w:val="000000"/>
          <w:sz w:val="24"/>
          <w:szCs w:val="24"/>
        </w:rPr>
        <w:t xml:space="preserve">ark day which </w:t>
      </w:r>
      <w:r w:rsidR="00FB3317" w:rsidRPr="00FB3317">
        <w:rPr>
          <w:rFonts w:asciiTheme="minorBidi" w:eastAsia="Times New Roman" w:hAnsiTheme="minorBidi"/>
          <w:color w:val="000000"/>
          <w:sz w:val="24"/>
          <w:szCs w:val="24"/>
        </w:rPr>
        <w:t>OLA</w:t>
      </w:r>
      <w:r w:rsidRPr="001210A7">
        <w:rPr>
          <w:rFonts w:asciiTheme="minorBidi" w:eastAsia="Times New Roman" w:hAnsiTheme="minorBidi"/>
          <w:color w:val="000000"/>
          <w:sz w:val="24"/>
          <w:szCs w:val="24"/>
        </w:rPr>
        <w:t xml:space="preserve"> usually cover</w:t>
      </w:r>
      <w:r w:rsidR="00FB3317" w:rsidRPr="00FB3317">
        <w:rPr>
          <w:rFonts w:asciiTheme="minorBidi" w:eastAsia="Times New Roman" w:hAnsiTheme="minorBidi"/>
          <w:color w:val="000000"/>
          <w:sz w:val="24"/>
          <w:szCs w:val="24"/>
        </w:rPr>
        <w:t>s</w:t>
      </w:r>
      <w:r w:rsidRPr="001210A7">
        <w:rPr>
          <w:rFonts w:asciiTheme="minorBidi" w:eastAsia="Times New Roman" w:hAnsiTheme="minorBidi"/>
          <w:color w:val="000000"/>
          <w:sz w:val="24"/>
          <w:szCs w:val="24"/>
        </w:rPr>
        <w:t xml:space="preserve"> most of the cost</w:t>
      </w:r>
      <w:r w:rsidR="00FB3317" w:rsidRPr="00FB3317">
        <w:rPr>
          <w:rFonts w:asciiTheme="minorBidi" w:eastAsia="Times New Roman" w:hAnsiTheme="minorBidi"/>
          <w:color w:val="000000"/>
          <w:sz w:val="24"/>
          <w:szCs w:val="24"/>
        </w:rPr>
        <w:t>.  Also, a Queen’s Park Day is tentative this year given the chaos in the politics.</w:t>
      </w:r>
    </w:p>
    <w:p w:rsidR="001210A7" w:rsidRPr="001210A7" w:rsidRDefault="001210A7" w:rsidP="001210A7">
      <w:pPr>
        <w:spacing w:after="0" w:line="240" w:lineRule="auto"/>
        <w:rPr>
          <w:rFonts w:asciiTheme="minorBidi" w:eastAsia="Times New Roman" w:hAnsiTheme="minorBidi"/>
          <w:color w:val="000000"/>
          <w:sz w:val="24"/>
          <w:szCs w:val="24"/>
        </w:rPr>
      </w:pPr>
    </w:p>
    <w:p w:rsidR="001210A7" w:rsidRPr="001210A7" w:rsidRDefault="001210A7" w:rsidP="00FB3317">
      <w:pPr>
        <w:shd w:val="clear" w:color="auto" w:fill="FFFFFF"/>
        <w:spacing w:after="0" w:line="240" w:lineRule="auto"/>
        <w:rPr>
          <w:rFonts w:asciiTheme="minorBidi" w:eastAsia="Times New Roman" w:hAnsiTheme="minorBidi"/>
          <w:color w:val="000000"/>
          <w:sz w:val="24"/>
          <w:szCs w:val="24"/>
        </w:rPr>
      </w:pPr>
      <w:r w:rsidRPr="001210A7">
        <w:rPr>
          <w:rFonts w:asciiTheme="minorBidi" w:eastAsia="Times New Roman" w:hAnsiTheme="minorBidi"/>
          <w:color w:val="000000"/>
          <w:sz w:val="24"/>
          <w:szCs w:val="24"/>
        </w:rPr>
        <w:t xml:space="preserve">Counsel Public Affairs (Library Day at Queen’s Park) </w:t>
      </w:r>
      <w:r w:rsidR="00FB3317" w:rsidRPr="00FB3317">
        <w:rPr>
          <w:rFonts w:asciiTheme="minorBidi" w:eastAsia="Times New Roman" w:hAnsiTheme="minorBidi"/>
          <w:color w:val="000000"/>
          <w:sz w:val="24"/>
          <w:szCs w:val="24"/>
        </w:rPr>
        <w:t xml:space="preserve">OLA budgeted </w:t>
      </w:r>
      <w:r w:rsidRPr="001210A7">
        <w:rPr>
          <w:rFonts w:asciiTheme="minorBidi" w:eastAsia="Times New Roman" w:hAnsiTheme="minorBidi"/>
          <w:color w:val="000000"/>
          <w:sz w:val="24"/>
          <w:szCs w:val="24"/>
        </w:rPr>
        <w:t>$25,250 (FY 2017/18, 2018/19)</w:t>
      </w:r>
    </w:p>
    <w:p w:rsidR="001210A7" w:rsidRPr="001210A7" w:rsidRDefault="001210A7" w:rsidP="001210A7">
      <w:pPr>
        <w:shd w:val="clear" w:color="auto" w:fill="FFFFFF"/>
        <w:spacing w:after="0" w:line="240" w:lineRule="auto"/>
        <w:ind w:left="720"/>
        <w:rPr>
          <w:rFonts w:asciiTheme="minorBidi" w:eastAsia="Times New Roman" w:hAnsiTheme="minorBidi"/>
          <w:color w:val="000000"/>
          <w:sz w:val="24"/>
          <w:szCs w:val="24"/>
        </w:rPr>
      </w:pPr>
      <w:r w:rsidRPr="001210A7">
        <w:rPr>
          <w:rFonts w:asciiTheme="minorBidi" w:eastAsia="Times New Roman" w:hAnsiTheme="minorBidi"/>
          <w:color w:val="000000"/>
          <w:sz w:val="24"/>
          <w:szCs w:val="24"/>
        </w:rPr>
        <w:t>Background: Counsel Public Affairs was hired last year for the following tasks:</w:t>
      </w:r>
    </w:p>
    <w:p w:rsidR="001210A7" w:rsidRPr="00FB3317" w:rsidRDefault="001210A7" w:rsidP="00FB3317">
      <w:pPr>
        <w:pStyle w:val="ListParagraph"/>
        <w:numPr>
          <w:ilvl w:val="0"/>
          <w:numId w:val="12"/>
        </w:numPr>
        <w:shd w:val="clear" w:color="auto" w:fill="FFFFFF"/>
        <w:spacing w:after="0" w:line="240" w:lineRule="auto"/>
        <w:rPr>
          <w:rFonts w:asciiTheme="minorBidi" w:eastAsia="Times New Roman" w:hAnsiTheme="minorBidi"/>
          <w:color w:val="000000"/>
          <w:sz w:val="24"/>
          <w:szCs w:val="24"/>
        </w:rPr>
      </w:pPr>
      <w:r w:rsidRPr="00FB3317">
        <w:rPr>
          <w:rFonts w:asciiTheme="minorBidi" w:eastAsia="Times New Roman" w:hAnsiTheme="minorBidi"/>
          <w:color w:val="000000"/>
          <w:sz w:val="24"/>
          <w:szCs w:val="24"/>
        </w:rPr>
        <w:t>Development of an overall government relation’s strategy, including establishing objectives and supporting messaging;</w:t>
      </w:r>
    </w:p>
    <w:p w:rsidR="001210A7" w:rsidRPr="00FB3317" w:rsidRDefault="001210A7" w:rsidP="00FB3317">
      <w:pPr>
        <w:pStyle w:val="ListParagraph"/>
        <w:numPr>
          <w:ilvl w:val="0"/>
          <w:numId w:val="12"/>
        </w:numPr>
        <w:shd w:val="clear" w:color="auto" w:fill="FFFFFF"/>
        <w:spacing w:after="15" w:line="240" w:lineRule="auto"/>
        <w:rPr>
          <w:rFonts w:asciiTheme="minorBidi" w:eastAsia="Times New Roman" w:hAnsiTheme="minorBidi"/>
          <w:color w:val="000000"/>
          <w:sz w:val="24"/>
          <w:szCs w:val="24"/>
        </w:rPr>
      </w:pPr>
      <w:r w:rsidRPr="00FB3317">
        <w:rPr>
          <w:rFonts w:asciiTheme="minorBidi" w:eastAsia="Times New Roman" w:hAnsiTheme="minorBidi"/>
          <w:color w:val="000000"/>
          <w:sz w:val="24"/>
          <w:szCs w:val="24"/>
        </w:rPr>
        <w:t>Supporting the campaign kick-off at the 2017 Association of Municipal Organizations (AMO) Annual Conference;</w:t>
      </w:r>
    </w:p>
    <w:p w:rsidR="001210A7" w:rsidRPr="00FB3317" w:rsidRDefault="001210A7" w:rsidP="00FB3317">
      <w:pPr>
        <w:pStyle w:val="ListParagraph"/>
        <w:numPr>
          <w:ilvl w:val="0"/>
          <w:numId w:val="12"/>
        </w:numPr>
        <w:shd w:val="clear" w:color="auto" w:fill="FFFFFF"/>
        <w:spacing w:after="0" w:line="240" w:lineRule="auto"/>
        <w:rPr>
          <w:rFonts w:asciiTheme="minorBidi" w:eastAsia="Times New Roman" w:hAnsiTheme="minorBidi"/>
          <w:color w:val="000000"/>
          <w:sz w:val="24"/>
          <w:szCs w:val="24"/>
        </w:rPr>
      </w:pPr>
      <w:r w:rsidRPr="00FB3317">
        <w:rPr>
          <w:rFonts w:asciiTheme="minorBidi" w:eastAsia="Times New Roman" w:hAnsiTheme="minorBidi"/>
          <w:color w:val="000000"/>
          <w:sz w:val="24"/>
          <w:szCs w:val="24"/>
        </w:rPr>
        <w:t>Leading the planning and execution of the 2017 Library Day at Queen’s Park and guiding your advocacy efforts in support of your joint OLA/FOPL Pre-Budget Submission and Recommendations throughout the 2018 Ontario Budget process.</w:t>
      </w:r>
    </w:p>
    <w:p w:rsidR="00FB3317" w:rsidRPr="001210A7" w:rsidRDefault="00FB3317" w:rsidP="001210A7">
      <w:pPr>
        <w:shd w:val="clear" w:color="auto" w:fill="FFFFFF"/>
        <w:spacing w:after="0" w:line="240" w:lineRule="auto"/>
        <w:rPr>
          <w:rFonts w:asciiTheme="minorBidi" w:eastAsia="Times New Roman" w:hAnsiTheme="minorBidi"/>
          <w:color w:val="000000"/>
          <w:sz w:val="24"/>
          <w:szCs w:val="24"/>
        </w:rPr>
      </w:pPr>
    </w:p>
    <w:p w:rsidR="001210A7" w:rsidRPr="001210A7" w:rsidRDefault="001210A7" w:rsidP="001210A7">
      <w:pPr>
        <w:shd w:val="clear" w:color="auto" w:fill="FFFFFF"/>
        <w:spacing w:after="0" w:line="240" w:lineRule="auto"/>
        <w:ind w:left="720"/>
        <w:rPr>
          <w:rFonts w:asciiTheme="minorBidi" w:eastAsia="Times New Roman" w:hAnsiTheme="minorBidi"/>
          <w:color w:val="000000"/>
          <w:sz w:val="24"/>
          <w:szCs w:val="24"/>
        </w:rPr>
      </w:pPr>
      <w:r w:rsidRPr="001210A7">
        <w:rPr>
          <w:rFonts w:asciiTheme="minorBidi" w:eastAsia="Times New Roman" w:hAnsiTheme="minorBidi"/>
          <w:color w:val="000000"/>
          <w:sz w:val="24"/>
          <w:szCs w:val="24"/>
        </w:rPr>
        <w:t>With the Ontario, provincial election set for June, and closely followed by municipal elections in late October, it is important to develop and execute a government relation’s strategy to protect our success to date and make progress towards those objectives still to be achieved.</w:t>
      </w:r>
    </w:p>
    <w:p w:rsidR="001210A7" w:rsidRPr="001210A7" w:rsidRDefault="001210A7" w:rsidP="001210A7">
      <w:pPr>
        <w:shd w:val="clear" w:color="auto" w:fill="FFFFFF"/>
        <w:spacing w:after="15" w:line="240" w:lineRule="auto"/>
        <w:rPr>
          <w:rFonts w:asciiTheme="minorBidi" w:eastAsia="Times New Roman" w:hAnsiTheme="minorBidi"/>
          <w:color w:val="000000"/>
          <w:sz w:val="24"/>
          <w:szCs w:val="24"/>
        </w:rPr>
      </w:pPr>
      <w:r w:rsidRPr="001210A7">
        <w:rPr>
          <w:rFonts w:asciiTheme="minorBidi" w:eastAsia="Times New Roman" w:hAnsiTheme="minorBidi"/>
          <w:color w:val="000000"/>
          <w:sz w:val="24"/>
          <w:szCs w:val="24"/>
        </w:rPr>
        <w:t> </w:t>
      </w:r>
    </w:p>
    <w:p w:rsidR="001210A7" w:rsidRPr="001210A7" w:rsidRDefault="001210A7" w:rsidP="00FB3317">
      <w:pPr>
        <w:shd w:val="clear" w:color="auto" w:fill="FFFFFF"/>
        <w:spacing w:after="0" w:line="240" w:lineRule="auto"/>
        <w:ind w:left="720"/>
        <w:rPr>
          <w:rFonts w:asciiTheme="minorBidi" w:eastAsia="Times New Roman" w:hAnsiTheme="minorBidi"/>
          <w:color w:val="000000"/>
          <w:sz w:val="24"/>
          <w:szCs w:val="24"/>
        </w:rPr>
      </w:pPr>
      <w:r w:rsidRPr="001210A7">
        <w:rPr>
          <w:rFonts w:asciiTheme="minorBidi" w:eastAsia="Times New Roman" w:hAnsiTheme="minorBidi"/>
          <w:color w:val="000000"/>
          <w:sz w:val="24"/>
          <w:szCs w:val="24"/>
        </w:rPr>
        <w:t>2</w:t>
      </w:r>
      <w:r w:rsidR="00FB3317">
        <w:rPr>
          <w:rFonts w:asciiTheme="minorBidi" w:eastAsia="Times New Roman" w:hAnsiTheme="minorBidi"/>
          <w:color w:val="000000"/>
          <w:sz w:val="24"/>
          <w:szCs w:val="24"/>
        </w:rPr>
        <w:t xml:space="preserve">. </w:t>
      </w:r>
      <w:r w:rsidRPr="001210A7">
        <w:rPr>
          <w:rFonts w:asciiTheme="minorBidi" w:eastAsia="Times New Roman" w:hAnsiTheme="minorBidi"/>
          <w:color w:val="000000"/>
          <w:sz w:val="24"/>
          <w:szCs w:val="24"/>
        </w:rPr>
        <w:t>OLA and FOPL asked Counsel Public Affairs to provide fees for continue work:</w:t>
      </w:r>
    </w:p>
    <w:p w:rsidR="001210A7" w:rsidRPr="001210A7" w:rsidRDefault="001210A7" w:rsidP="00FB3317">
      <w:pPr>
        <w:shd w:val="clear" w:color="auto" w:fill="FFFFFF"/>
        <w:spacing w:after="0" w:line="240" w:lineRule="auto"/>
        <w:ind w:left="1440"/>
        <w:rPr>
          <w:rFonts w:asciiTheme="minorBidi" w:eastAsia="Times New Roman" w:hAnsiTheme="minorBidi"/>
          <w:color w:val="000000"/>
          <w:sz w:val="24"/>
          <w:szCs w:val="24"/>
        </w:rPr>
      </w:pPr>
      <w:r w:rsidRPr="001210A7">
        <w:rPr>
          <w:rFonts w:asciiTheme="minorBidi" w:eastAsia="Times New Roman" w:hAnsiTheme="minorBidi"/>
          <w:color w:val="000000"/>
          <w:sz w:val="24"/>
          <w:szCs w:val="24"/>
        </w:rPr>
        <w:t>a</w:t>
      </w:r>
      <w:r w:rsidR="00FB3317">
        <w:rPr>
          <w:rFonts w:asciiTheme="minorBidi" w:eastAsia="Times New Roman" w:hAnsiTheme="minorBidi"/>
          <w:color w:val="000000"/>
          <w:sz w:val="24"/>
          <w:szCs w:val="24"/>
        </w:rPr>
        <w:t xml:space="preserve">. </w:t>
      </w:r>
      <w:r w:rsidRPr="001210A7">
        <w:rPr>
          <w:rFonts w:asciiTheme="minorBidi" w:eastAsia="Times New Roman" w:hAnsiTheme="minorBidi"/>
          <w:color w:val="000000"/>
          <w:sz w:val="24"/>
          <w:szCs w:val="24"/>
        </w:rPr>
        <w:t>Extended retainer fees for Counsel Public Affairs $5,000 July – August 2018, need approval from Board (in current budget) (10K in total split between OLA and FOPL)</w:t>
      </w:r>
    </w:p>
    <w:p w:rsidR="001210A7" w:rsidRPr="001210A7" w:rsidRDefault="001210A7" w:rsidP="00FB3317">
      <w:pPr>
        <w:shd w:val="clear" w:color="auto" w:fill="FFFFFF"/>
        <w:spacing w:after="0" w:line="240" w:lineRule="auto"/>
        <w:ind w:left="1440"/>
        <w:rPr>
          <w:rFonts w:asciiTheme="minorBidi" w:eastAsia="Times New Roman" w:hAnsiTheme="minorBidi"/>
          <w:color w:val="000000"/>
          <w:sz w:val="24"/>
          <w:szCs w:val="24"/>
        </w:rPr>
      </w:pPr>
      <w:proofErr w:type="gramStart"/>
      <w:r w:rsidRPr="001210A7">
        <w:rPr>
          <w:rFonts w:asciiTheme="minorBidi" w:eastAsia="Times New Roman" w:hAnsiTheme="minorBidi"/>
          <w:color w:val="000000"/>
          <w:sz w:val="24"/>
          <w:szCs w:val="24"/>
        </w:rPr>
        <w:t>b</w:t>
      </w:r>
      <w:proofErr w:type="gramEnd"/>
      <w:r w:rsidRPr="001210A7">
        <w:rPr>
          <w:rFonts w:asciiTheme="minorBidi" w:eastAsia="Times New Roman" w:hAnsiTheme="minorBidi"/>
          <w:color w:val="000000"/>
          <w:sz w:val="24"/>
          <w:szCs w:val="24"/>
        </w:rPr>
        <w:t>.</w:t>
      </w:r>
      <w:r w:rsidR="00FB3317">
        <w:rPr>
          <w:rFonts w:asciiTheme="minorBidi" w:eastAsia="Times New Roman" w:hAnsiTheme="minorBidi"/>
          <w:color w:val="000000"/>
          <w:sz w:val="24"/>
          <w:szCs w:val="24"/>
        </w:rPr>
        <w:t xml:space="preserve"> </w:t>
      </w:r>
      <w:r w:rsidRPr="001210A7">
        <w:rPr>
          <w:rFonts w:asciiTheme="minorBidi" w:eastAsia="Times New Roman" w:hAnsiTheme="minorBidi"/>
          <w:color w:val="000000"/>
          <w:sz w:val="24"/>
          <w:szCs w:val="24"/>
        </w:rPr>
        <w:t>Potential Library Day at Queen’s Park in the spring $10,000</w:t>
      </w:r>
      <w:r w:rsidR="00FB3317" w:rsidRPr="00FB3317">
        <w:rPr>
          <w:rFonts w:asciiTheme="minorBidi" w:eastAsia="Times New Roman" w:hAnsiTheme="minorBidi"/>
          <w:color w:val="000000"/>
          <w:sz w:val="24"/>
          <w:szCs w:val="24"/>
        </w:rPr>
        <w:t xml:space="preserve"> ($2000 from FOPL)</w:t>
      </w:r>
    </w:p>
    <w:p w:rsidR="001210A7" w:rsidRPr="001210A7" w:rsidRDefault="001210A7" w:rsidP="00FB3317">
      <w:pPr>
        <w:shd w:val="clear" w:color="auto" w:fill="FFFFFF"/>
        <w:spacing w:after="0" w:line="240" w:lineRule="auto"/>
        <w:ind w:left="1440"/>
        <w:rPr>
          <w:rFonts w:asciiTheme="minorBidi" w:eastAsia="Times New Roman" w:hAnsiTheme="minorBidi"/>
          <w:color w:val="000000"/>
          <w:sz w:val="24"/>
          <w:szCs w:val="24"/>
        </w:rPr>
      </w:pPr>
      <w:r w:rsidRPr="001210A7">
        <w:rPr>
          <w:rFonts w:asciiTheme="minorBidi" w:eastAsia="Times New Roman" w:hAnsiTheme="minorBidi"/>
          <w:color w:val="000000"/>
          <w:sz w:val="24"/>
          <w:szCs w:val="24"/>
        </w:rPr>
        <w:lastRenderedPageBreak/>
        <w:t>c.</w:t>
      </w:r>
      <w:r w:rsidR="00FB3317">
        <w:rPr>
          <w:rFonts w:asciiTheme="minorBidi" w:eastAsia="Times New Roman" w:hAnsiTheme="minorBidi"/>
          <w:color w:val="000000"/>
          <w:sz w:val="24"/>
          <w:szCs w:val="24"/>
        </w:rPr>
        <w:t xml:space="preserve"> </w:t>
      </w:r>
      <w:r w:rsidRPr="001210A7">
        <w:rPr>
          <w:rFonts w:asciiTheme="minorBidi" w:eastAsia="Times New Roman" w:hAnsiTheme="minorBidi"/>
          <w:color w:val="000000"/>
          <w:sz w:val="24"/>
          <w:szCs w:val="24"/>
        </w:rPr>
        <w:t>Retainer fee for Counsel Public Affairs September to October 2018 $5,000 (10k in total split between OLA and FOPL)</w:t>
      </w:r>
    </w:p>
    <w:p w:rsidR="001210A7" w:rsidRPr="001210A7" w:rsidRDefault="001210A7" w:rsidP="00FB3317">
      <w:pPr>
        <w:shd w:val="clear" w:color="auto" w:fill="FFFFFF"/>
        <w:spacing w:after="0" w:line="240" w:lineRule="auto"/>
        <w:ind w:left="1440"/>
        <w:rPr>
          <w:rFonts w:asciiTheme="minorBidi" w:eastAsia="Times New Roman" w:hAnsiTheme="minorBidi"/>
          <w:color w:val="000000"/>
          <w:sz w:val="24"/>
          <w:szCs w:val="24"/>
        </w:rPr>
      </w:pPr>
      <w:r w:rsidRPr="001210A7">
        <w:rPr>
          <w:rFonts w:asciiTheme="minorBidi" w:eastAsia="Times New Roman" w:hAnsiTheme="minorBidi"/>
          <w:color w:val="000000"/>
          <w:sz w:val="24"/>
          <w:szCs w:val="24"/>
        </w:rPr>
        <w:t>d.</w:t>
      </w:r>
      <w:r w:rsidR="00FB3317">
        <w:rPr>
          <w:rFonts w:asciiTheme="minorBidi" w:eastAsia="Times New Roman" w:hAnsiTheme="minorBidi"/>
          <w:color w:val="000000"/>
          <w:sz w:val="24"/>
          <w:szCs w:val="24"/>
        </w:rPr>
        <w:t xml:space="preserve"> </w:t>
      </w:r>
      <w:r w:rsidRPr="001210A7">
        <w:rPr>
          <w:rFonts w:asciiTheme="minorBidi" w:eastAsia="Times New Roman" w:hAnsiTheme="minorBidi"/>
          <w:color w:val="000000"/>
          <w:sz w:val="24"/>
          <w:szCs w:val="24"/>
        </w:rPr>
        <w:t>Strategy for the 2018 AMO Conference $5,000</w:t>
      </w:r>
      <w:r w:rsidR="00FB3317" w:rsidRPr="00FB3317">
        <w:rPr>
          <w:rFonts w:asciiTheme="minorBidi" w:eastAsia="Times New Roman" w:hAnsiTheme="minorBidi"/>
          <w:color w:val="000000"/>
          <w:sz w:val="24"/>
          <w:szCs w:val="24"/>
        </w:rPr>
        <w:t xml:space="preserve"> </w:t>
      </w:r>
      <w:r w:rsidRPr="001210A7">
        <w:rPr>
          <w:rFonts w:asciiTheme="minorBidi" w:eastAsia="Times New Roman" w:hAnsiTheme="minorBidi"/>
          <w:color w:val="000000"/>
          <w:sz w:val="24"/>
          <w:szCs w:val="24"/>
        </w:rPr>
        <w:t>(10k in total split between OLA and FOPL</w:t>
      </w:r>
      <w:r w:rsidR="00FB3317" w:rsidRPr="00FB3317">
        <w:rPr>
          <w:rFonts w:asciiTheme="minorBidi" w:eastAsia="Times New Roman" w:hAnsiTheme="minorBidi"/>
          <w:color w:val="000000"/>
          <w:sz w:val="24"/>
          <w:szCs w:val="24"/>
        </w:rPr>
        <w:t xml:space="preserve"> while SOLS is covering the booth costs</w:t>
      </w:r>
      <w:r w:rsidRPr="001210A7">
        <w:rPr>
          <w:rFonts w:asciiTheme="minorBidi" w:eastAsia="Times New Roman" w:hAnsiTheme="minorBidi"/>
          <w:color w:val="000000"/>
          <w:sz w:val="24"/>
          <w:szCs w:val="24"/>
        </w:rPr>
        <w:t>)</w:t>
      </w:r>
    </w:p>
    <w:p w:rsidR="001210A7" w:rsidRDefault="001210A7" w:rsidP="00FB3317">
      <w:pPr>
        <w:shd w:val="clear" w:color="auto" w:fill="FFFFFF"/>
        <w:spacing w:after="0" w:line="240" w:lineRule="auto"/>
        <w:ind w:left="1440"/>
        <w:rPr>
          <w:rFonts w:asciiTheme="minorBidi" w:eastAsia="Times New Roman" w:hAnsiTheme="minorBidi"/>
          <w:color w:val="000000"/>
          <w:sz w:val="24"/>
          <w:szCs w:val="24"/>
        </w:rPr>
      </w:pPr>
      <w:proofErr w:type="gramStart"/>
      <w:r w:rsidRPr="001210A7">
        <w:rPr>
          <w:rFonts w:asciiTheme="minorBidi" w:eastAsia="Times New Roman" w:hAnsiTheme="minorBidi"/>
          <w:color w:val="000000"/>
          <w:sz w:val="24"/>
          <w:szCs w:val="24"/>
        </w:rPr>
        <w:t>e.</w:t>
      </w:r>
      <w:r w:rsidR="00FB3317">
        <w:rPr>
          <w:rFonts w:asciiTheme="minorBidi" w:eastAsia="Times New Roman" w:hAnsiTheme="minorBidi"/>
          <w:color w:val="000000"/>
          <w:sz w:val="24"/>
          <w:szCs w:val="24"/>
        </w:rPr>
        <w:t xml:space="preserve"> </w:t>
      </w:r>
      <w:r w:rsidRPr="001210A7">
        <w:rPr>
          <w:rFonts w:asciiTheme="minorBidi" w:eastAsia="Times New Roman" w:hAnsiTheme="minorBidi"/>
          <w:color w:val="000000"/>
          <w:sz w:val="24"/>
          <w:szCs w:val="24"/>
        </w:rPr>
        <w:t>1</w:t>
      </w:r>
      <w:proofErr w:type="gramEnd"/>
      <w:r w:rsidRPr="001210A7">
        <w:rPr>
          <w:rFonts w:asciiTheme="minorBidi" w:eastAsia="Times New Roman" w:hAnsiTheme="minorBidi"/>
          <w:color w:val="000000"/>
          <w:sz w:val="24"/>
          <w:szCs w:val="24"/>
        </w:rPr>
        <w:t>% Admin/Travel Fees $250</w:t>
      </w:r>
    </w:p>
    <w:p w:rsidR="00FB3317" w:rsidRDefault="00FB3317" w:rsidP="00FB3317">
      <w:pPr>
        <w:shd w:val="clear" w:color="auto" w:fill="FFFFFF"/>
        <w:spacing w:after="0" w:line="240" w:lineRule="auto"/>
        <w:rPr>
          <w:rFonts w:asciiTheme="minorBidi" w:eastAsia="Times New Roman" w:hAnsiTheme="minorBidi"/>
          <w:color w:val="000000"/>
          <w:sz w:val="24"/>
          <w:szCs w:val="24"/>
        </w:rPr>
      </w:pPr>
    </w:p>
    <w:p w:rsidR="00FB3317" w:rsidRDefault="00FB3317" w:rsidP="00FB3317">
      <w:pPr>
        <w:shd w:val="clear" w:color="auto" w:fill="FFFFFF"/>
        <w:spacing w:after="0" w:line="240" w:lineRule="auto"/>
        <w:rPr>
          <w:rFonts w:asciiTheme="minorBidi" w:eastAsia="Times New Roman" w:hAnsiTheme="minorBidi"/>
          <w:color w:val="000000"/>
          <w:sz w:val="24"/>
          <w:szCs w:val="24"/>
        </w:rPr>
      </w:pPr>
      <w:r>
        <w:rPr>
          <w:rFonts w:asciiTheme="minorBidi" w:eastAsia="Times New Roman" w:hAnsiTheme="minorBidi"/>
          <w:color w:val="000000"/>
          <w:sz w:val="24"/>
          <w:szCs w:val="24"/>
        </w:rPr>
        <w:t>As such I recommend that FOPL budget from now through Oct. 31, 2018 the following amounts</w:t>
      </w:r>
    </w:p>
    <w:p w:rsidR="00FB3317" w:rsidRDefault="00FB3317" w:rsidP="00FB3317">
      <w:pPr>
        <w:shd w:val="clear" w:color="auto" w:fill="FFFFFF"/>
        <w:spacing w:after="0" w:line="240" w:lineRule="auto"/>
        <w:rPr>
          <w:rFonts w:asciiTheme="minorBidi" w:eastAsia="Times New Roman" w:hAnsiTheme="minorBidi"/>
          <w:color w:val="000000"/>
          <w:sz w:val="24"/>
          <w:szCs w:val="24"/>
        </w:rPr>
      </w:pPr>
    </w:p>
    <w:p w:rsidR="00FB3317" w:rsidRDefault="00A13ECA" w:rsidP="00FB3317">
      <w:pPr>
        <w:pStyle w:val="ListParagraph"/>
        <w:numPr>
          <w:ilvl w:val="0"/>
          <w:numId w:val="13"/>
        </w:numPr>
        <w:shd w:val="clear" w:color="auto" w:fill="FFFFFF"/>
        <w:spacing w:after="0" w:line="240" w:lineRule="auto"/>
        <w:rPr>
          <w:rFonts w:asciiTheme="minorBidi" w:eastAsia="Times New Roman" w:hAnsiTheme="minorBidi"/>
          <w:color w:val="000000"/>
          <w:sz w:val="24"/>
          <w:szCs w:val="24"/>
        </w:rPr>
      </w:pPr>
      <w:r>
        <w:rPr>
          <w:rFonts w:asciiTheme="minorBidi" w:eastAsia="Times New Roman" w:hAnsiTheme="minorBidi"/>
          <w:color w:val="000000"/>
          <w:sz w:val="24"/>
          <w:szCs w:val="24"/>
        </w:rPr>
        <w:t>Counsel Retainer Fee (50%) for July-Oct. $10,000 +HST</w:t>
      </w:r>
    </w:p>
    <w:p w:rsidR="00A13ECA" w:rsidRPr="00FB3317" w:rsidRDefault="00A13ECA" w:rsidP="00FB3317">
      <w:pPr>
        <w:pStyle w:val="ListParagraph"/>
        <w:numPr>
          <w:ilvl w:val="0"/>
          <w:numId w:val="13"/>
        </w:numPr>
        <w:shd w:val="clear" w:color="auto" w:fill="FFFFFF"/>
        <w:spacing w:after="0" w:line="240" w:lineRule="auto"/>
        <w:rPr>
          <w:rFonts w:asciiTheme="minorBidi" w:eastAsia="Times New Roman" w:hAnsiTheme="minorBidi"/>
          <w:color w:val="000000"/>
          <w:sz w:val="24"/>
          <w:szCs w:val="24"/>
        </w:rPr>
      </w:pPr>
      <w:r>
        <w:rPr>
          <w:rFonts w:asciiTheme="minorBidi" w:eastAsia="Times New Roman" w:hAnsiTheme="minorBidi"/>
          <w:color w:val="000000"/>
          <w:sz w:val="24"/>
          <w:szCs w:val="24"/>
        </w:rPr>
        <w:t>Potential Queen’s Park Day (or other strategy - $2000.00 + HST</w:t>
      </w:r>
    </w:p>
    <w:p w:rsidR="00FB3317" w:rsidRDefault="00FB3317" w:rsidP="00FB3317">
      <w:pPr>
        <w:shd w:val="clear" w:color="auto" w:fill="FFFFFF"/>
        <w:spacing w:after="0" w:line="240" w:lineRule="auto"/>
        <w:rPr>
          <w:rFonts w:asciiTheme="minorBidi" w:eastAsia="Times New Roman" w:hAnsiTheme="minorBidi"/>
          <w:color w:val="000000"/>
          <w:sz w:val="24"/>
          <w:szCs w:val="24"/>
        </w:rPr>
      </w:pPr>
    </w:p>
    <w:p w:rsidR="00FB3317" w:rsidRDefault="00A13ECA" w:rsidP="00FB3317">
      <w:pPr>
        <w:shd w:val="clear" w:color="auto" w:fill="FFFFFF"/>
        <w:spacing w:after="0" w:line="240" w:lineRule="auto"/>
        <w:rPr>
          <w:rFonts w:asciiTheme="minorBidi" w:eastAsia="Times New Roman" w:hAnsiTheme="minorBidi"/>
          <w:color w:val="000000"/>
          <w:sz w:val="24"/>
          <w:szCs w:val="24"/>
        </w:rPr>
      </w:pPr>
      <w:r>
        <w:rPr>
          <w:rFonts w:asciiTheme="minorBidi" w:eastAsia="Times New Roman" w:hAnsiTheme="minorBidi"/>
          <w:color w:val="000000"/>
          <w:sz w:val="24"/>
          <w:szCs w:val="24"/>
        </w:rPr>
        <w:t>We have been VERY pleased with Counsel’s work, and now is not the time to let up given the successes we have had to date the need to retain and reinforce them.</w:t>
      </w:r>
    </w:p>
    <w:p w:rsidR="00A13ECA" w:rsidRDefault="00A13ECA" w:rsidP="00FB3317">
      <w:pPr>
        <w:shd w:val="clear" w:color="auto" w:fill="FFFFFF"/>
        <w:spacing w:after="0" w:line="240" w:lineRule="auto"/>
        <w:rPr>
          <w:rFonts w:asciiTheme="minorBidi" w:eastAsia="Times New Roman" w:hAnsiTheme="minorBidi"/>
          <w:color w:val="000000"/>
          <w:sz w:val="24"/>
          <w:szCs w:val="24"/>
        </w:rPr>
      </w:pPr>
    </w:p>
    <w:p w:rsidR="00A13ECA" w:rsidRPr="00507584" w:rsidRDefault="00A13ECA" w:rsidP="00FB3317">
      <w:pPr>
        <w:shd w:val="clear" w:color="auto" w:fill="FFFFFF"/>
        <w:spacing w:after="0" w:line="240" w:lineRule="auto"/>
        <w:rPr>
          <w:rFonts w:asciiTheme="minorBidi" w:eastAsia="Times New Roman" w:hAnsiTheme="minorBidi"/>
          <w:b/>
          <w:bCs/>
          <w:color w:val="000000"/>
          <w:sz w:val="24"/>
          <w:szCs w:val="24"/>
        </w:rPr>
      </w:pPr>
      <w:r w:rsidRPr="00507584">
        <w:rPr>
          <w:rFonts w:asciiTheme="minorBidi" w:eastAsia="Times New Roman" w:hAnsiTheme="minorBidi"/>
          <w:b/>
          <w:bCs/>
          <w:color w:val="000000"/>
          <w:sz w:val="24"/>
          <w:szCs w:val="24"/>
        </w:rPr>
        <w:t>Motion:</w:t>
      </w:r>
    </w:p>
    <w:p w:rsidR="00A13ECA" w:rsidRDefault="00A13ECA" w:rsidP="00FB3317">
      <w:pPr>
        <w:shd w:val="clear" w:color="auto" w:fill="FFFFFF"/>
        <w:spacing w:after="0" w:line="240" w:lineRule="auto"/>
        <w:rPr>
          <w:rFonts w:asciiTheme="minorBidi" w:eastAsia="Times New Roman" w:hAnsiTheme="minorBidi"/>
          <w:color w:val="000000"/>
          <w:sz w:val="24"/>
          <w:szCs w:val="24"/>
        </w:rPr>
      </w:pPr>
    </w:p>
    <w:p w:rsidR="00A13ECA" w:rsidRDefault="00A13ECA" w:rsidP="00A13ECA">
      <w:pPr>
        <w:shd w:val="clear" w:color="auto" w:fill="FFFFFF"/>
        <w:spacing w:after="0" w:line="240" w:lineRule="auto"/>
        <w:rPr>
          <w:rFonts w:asciiTheme="minorBidi" w:eastAsia="Times New Roman" w:hAnsiTheme="minorBidi"/>
          <w:color w:val="000000"/>
          <w:sz w:val="24"/>
          <w:szCs w:val="24"/>
        </w:rPr>
      </w:pPr>
      <w:r>
        <w:rPr>
          <w:rFonts w:asciiTheme="minorBidi" w:eastAsia="Times New Roman" w:hAnsiTheme="minorBidi"/>
          <w:color w:val="000000"/>
          <w:sz w:val="24"/>
          <w:szCs w:val="24"/>
        </w:rPr>
        <w:t>To support our government relations activities by extending Counsel Public Affairs contract through Oct. 31, 2018 for $12,000.00.  We will take this from our strategic funds.</w:t>
      </w:r>
      <w:r w:rsidR="002F241F">
        <w:rPr>
          <w:rFonts w:asciiTheme="minorBidi" w:eastAsia="Times New Roman" w:hAnsiTheme="minorBidi"/>
          <w:color w:val="000000"/>
          <w:sz w:val="24"/>
          <w:szCs w:val="24"/>
        </w:rPr>
        <w:t xml:space="preserve">  This will cover lobbying the new provincial government, creating municipal election toolkits, AMO, and other advice.</w:t>
      </w:r>
    </w:p>
    <w:p w:rsidR="00A13ECA" w:rsidRDefault="00A13ECA" w:rsidP="00FB3317">
      <w:pPr>
        <w:shd w:val="clear" w:color="auto" w:fill="FFFFFF"/>
        <w:spacing w:after="0" w:line="240" w:lineRule="auto"/>
        <w:rPr>
          <w:rFonts w:asciiTheme="minorBidi" w:eastAsia="Times New Roman" w:hAnsiTheme="minorBidi"/>
          <w:color w:val="000000"/>
          <w:sz w:val="24"/>
          <w:szCs w:val="24"/>
        </w:rPr>
      </w:pPr>
    </w:p>
    <w:p w:rsidR="00A13ECA" w:rsidRDefault="00A13ECA" w:rsidP="00FB3317">
      <w:pPr>
        <w:shd w:val="clear" w:color="auto" w:fill="FFFFFF"/>
        <w:spacing w:after="0" w:line="240" w:lineRule="auto"/>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Moved: </w:t>
      </w:r>
    </w:p>
    <w:p w:rsidR="00A13ECA" w:rsidRDefault="00A13ECA" w:rsidP="00FB3317">
      <w:pPr>
        <w:shd w:val="clear" w:color="auto" w:fill="FFFFFF"/>
        <w:spacing w:after="0" w:line="240" w:lineRule="auto"/>
        <w:rPr>
          <w:rFonts w:asciiTheme="minorBidi" w:eastAsia="Times New Roman" w:hAnsiTheme="minorBidi"/>
          <w:color w:val="000000"/>
          <w:sz w:val="24"/>
          <w:szCs w:val="24"/>
        </w:rPr>
      </w:pPr>
    </w:p>
    <w:p w:rsidR="00A13ECA" w:rsidRDefault="00A13ECA" w:rsidP="00FB3317">
      <w:pPr>
        <w:shd w:val="clear" w:color="auto" w:fill="FFFFFF"/>
        <w:spacing w:after="0" w:line="240" w:lineRule="auto"/>
        <w:rPr>
          <w:rFonts w:asciiTheme="minorBidi" w:eastAsia="Times New Roman" w:hAnsiTheme="minorBidi"/>
          <w:color w:val="000000"/>
          <w:sz w:val="24"/>
          <w:szCs w:val="24"/>
        </w:rPr>
      </w:pPr>
      <w:r>
        <w:rPr>
          <w:rFonts w:asciiTheme="minorBidi" w:eastAsia="Times New Roman" w:hAnsiTheme="minorBidi"/>
          <w:color w:val="000000"/>
          <w:sz w:val="24"/>
          <w:szCs w:val="24"/>
        </w:rPr>
        <w:t xml:space="preserve">Seconded: </w:t>
      </w:r>
    </w:p>
    <w:p w:rsidR="00A13ECA" w:rsidRDefault="00A13ECA" w:rsidP="00FB3317">
      <w:pPr>
        <w:shd w:val="clear" w:color="auto" w:fill="FFFFFF"/>
        <w:spacing w:after="0" w:line="240" w:lineRule="auto"/>
        <w:rPr>
          <w:rFonts w:asciiTheme="minorBidi" w:eastAsia="Times New Roman" w:hAnsiTheme="minorBidi"/>
          <w:color w:val="000000"/>
          <w:sz w:val="24"/>
          <w:szCs w:val="24"/>
        </w:rPr>
      </w:pPr>
    </w:p>
    <w:p w:rsidR="00A13ECA" w:rsidRDefault="00A13ECA" w:rsidP="00FB3317">
      <w:pPr>
        <w:shd w:val="clear" w:color="auto" w:fill="FFFFFF"/>
        <w:spacing w:after="0" w:line="240" w:lineRule="auto"/>
        <w:rPr>
          <w:rFonts w:asciiTheme="minorBidi" w:eastAsia="Times New Roman" w:hAnsiTheme="minorBidi"/>
          <w:color w:val="000000"/>
          <w:sz w:val="24"/>
          <w:szCs w:val="24"/>
        </w:rPr>
      </w:pPr>
      <w:r>
        <w:rPr>
          <w:rFonts w:asciiTheme="minorBidi" w:eastAsia="Times New Roman" w:hAnsiTheme="minorBidi"/>
          <w:color w:val="000000"/>
          <w:sz w:val="24"/>
          <w:szCs w:val="24"/>
        </w:rPr>
        <w:t>Passed/ Failed</w:t>
      </w:r>
    </w:p>
    <w:p w:rsidR="00A13ECA" w:rsidRDefault="00A13ECA" w:rsidP="00FB3317">
      <w:pPr>
        <w:shd w:val="clear" w:color="auto" w:fill="FFFFFF"/>
        <w:spacing w:after="0" w:line="240" w:lineRule="auto"/>
        <w:rPr>
          <w:rFonts w:asciiTheme="minorBidi" w:eastAsia="Times New Roman" w:hAnsiTheme="minorBidi"/>
          <w:color w:val="000000"/>
          <w:sz w:val="24"/>
          <w:szCs w:val="24"/>
        </w:rPr>
      </w:pPr>
    </w:p>
    <w:p w:rsidR="00A13ECA" w:rsidRPr="001210A7" w:rsidRDefault="00A13ECA" w:rsidP="00FB3317">
      <w:pPr>
        <w:shd w:val="clear" w:color="auto" w:fill="FFFFFF"/>
        <w:spacing w:after="0" w:line="240" w:lineRule="auto"/>
        <w:rPr>
          <w:rFonts w:asciiTheme="minorBidi" w:eastAsia="Times New Roman" w:hAnsiTheme="minorBidi"/>
          <w:color w:val="000000"/>
          <w:sz w:val="24"/>
          <w:szCs w:val="24"/>
        </w:rPr>
      </w:pPr>
    </w:p>
    <w:p w:rsidR="001210A7" w:rsidRPr="00D0191E" w:rsidRDefault="001210A7" w:rsidP="00FB3317">
      <w:pPr>
        <w:spacing w:after="0" w:line="240" w:lineRule="auto"/>
        <w:rPr>
          <w:sz w:val="20"/>
          <w:szCs w:val="20"/>
        </w:rPr>
      </w:pPr>
    </w:p>
    <w:sectPr w:rsidR="001210A7" w:rsidRPr="00D019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66F79"/>
    <w:multiLevelType w:val="hybridMultilevel"/>
    <w:tmpl w:val="B5F63E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85B3FDD"/>
    <w:multiLevelType w:val="hybridMultilevel"/>
    <w:tmpl w:val="8DD0DA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6AE42CC"/>
    <w:multiLevelType w:val="multilevel"/>
    <w:tmpl w:val="7C5650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B2F0919"/>
    <w:multiLevelType w:val="hybridMultilevel"/>
    <w:tmpl w:val="72B88304"/>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BF6E73"/>
    <w:multiLevelType w:val="hybridMultilevel"/>
    <w:tmpl w:val="A86A82AA"/>
    <w:lvl w:ilvl="0" w:tplc="25D00FB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3EFD40D1"/>
    <w:multiLevelType w:val="hybridMultilevel"/>
    <w:tmpl w:val="9B04864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6">
    <w:nsid w:val="3FDD474B"/>
    <w:multiLevelType w:val="hybridMultilevel"/>
    <w:tmpl w:val="7B54D44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4D0B7653"/>
    <w:multiLevelType w:val="hybridMultilevel"/>
    <w:tmpl w:val="3BF2FE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5AF07398"/>
    <w:multiLevelType w:val="hybridMultilevel"/>
    <w:tmpl w:val="CD46782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5DC40062"/>
    <w:multiLevelType w:val="hybridMultilevel"/>
    <w:tmpl w:val="97C88312"/>
    <w:lvl w:ilvl="0" w:tplc="10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C60401"/>
    <w:multiLevelType w:val="hybridMultilevel"/>
    <w:tmpl w:val="91CE0B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63091274"/>
    <w:multiLevelType w:val="hybridMultilevel"/>
    <w:tmpl w:val="860CE9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535408"/>
    <w:multiLevelType w:val="hybridMultilevel"/>
    <w:tmpl w:val="0DF60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0"/>
  </w:num>
  <w:num w:numId="5">
    <w:abstractNumId w:val="7"/>
  </w:num>
  <w:num w:numId="6">
    <w:abstractNumId w:val="1"/>
  </w:num>
  <w:num w:numId="7">
    <w:abstractNumId w:val="9"/>
  </w:num>
  <w:num w:numId="8">
    <w:abstractNumId w:val="3"/>
  </w:num>
  <w:num w:numId="9">
    <w:abstractNumId w:val="6"/>
  </w:num>
  <w:num w:numId="10">
    <w:abstractNumId w:val="12"/>
  </w:num>
  <w:num w:numId="11">
    <w:abstractNumId w:val="2"/>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4E1"/>
    <w:rsid w:val="00001958"/>
    <w:rsid w:val="000A3211"/>
    <w:rsid w:val="000A6A27"/>
    <w:rsid w:val="001147B4"/>
    <w:rsid w:val="001210A7"/>
    <w:rsid w:val="001D07DA"/>
    <w:rsid w:val="001D74A2"/>
    <w:rsid w:val="002A5407"/>
    <w:rsid w:val="002D5D03"/>
    <w:rsid w:val="002E1A36"/>
    <w:rsid w:val="002F1CDD"/>
    <w:rsid w:val="002F241F"/>
    <w:rsid w:val="00300194"/>
    <w:rsid w:val="003144B6"/>
    <w:rsid w:val="00387A1B"/>
    <w:rsid w:val="003A4435"/>
    <w:rsid w:val="0044410A"/>
    <w:rsid w:val="00507584"/>
    <w:rsid w:val="005F7E8E"/>
    <w:rsid w:val="0075582A"/>
    <w:rsid w:val="007708D4"/>
    <w:rsid w:val="0077374A"/>
    <w:rsid w:val="00787FEB"/>
    <w:rsid w:val="008F01F2"/>
    <w:rsid w:val="00972BCC"/>
    <w:rsid w:val="009B30A0"/>
    <w:rsid w:val="009F3F8D"/>
    <w:rsid w:val="00A039DD"/>
    <w:rsid w:val="00A13ECA"/>
    <w:rsid w:val="00A5704A"/>
    <w:rsid w:val="00BF131F"/>
    <w:rsid w:val="00D0191E"/>
    <w:rsid w:val="00D62FAB"/>
    <w:rsid w:val="00D81936"/>
    <w:rsid w:val="00E614E1"/>
    <w:rsid w:val="00EB3FD2"/>
    <w:rsid w:val="00F1056E"/>
    <w:rsid w:val="00F13B7A"/>
    <w:rsid w:val="00F56B8B"/>
    <w:rsid w:val="00F57D05"/>
    <w:rsid w:val="00F92764"/>
    <w:rsid w:val="00F9602C"/>
    <w:rsid w:val="00FB331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E26166-EA10-4DF0-ACEA-1A4149F54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4E1"/>
    <w:pPr>
      <w:spacing w:after="200" w:line="276" w:lineRule="auto"/>
    </w:pPr>
  </w:style>
  <w:style w:type="paragraph" w:styleId="Heading1">
    <w:name w:val="heading 1"/>
    <w:basedOn w:val="Normal"/>
    <w:link w:val="Heading1Char"/>
    <w:uiPriority w:val="9"/>
    <w:qFormat/>
    <w:rsid w:val="002D5D0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D5D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2D5D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D5D0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D5D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2D5D03"/>
    <w:rPr>
      <w:rFonts w:ascii="Times New Roman" w:eastAsia="Times New Roman" w:hAnsi="Times New Roman" w:cs="Times New Roman"/>
      <w:b/>
      <w:bCs/>
      <w:sz w:val="27"/>
      <w:szCs w:val="27"/>
    </w:rPr>
  </w:style>
  <w:style w:type="character" w:styleId="Strong">
    <w:name w:val="Strong"/>
    <w:basedOn w:val="DefaultParagraphFont"/>
    <w:uiPriority w:val="22"/>
    <w:qFormat/>
    <w:rsid w:val="002D5D03"/>
    <w:rPr>
      <w:b/>
      <w:bCs/>
    </w:rPr>
  </w:style>
  <w:style w:type="paragraph" w:styleId="NormalWeb">
    <w:name w:val="Normal (Web)"/>
    <w:basedOn w:val="Normal"/>
    <w:uiPriority w:val="99"/>
    <w:semiHidden/>
    <w:unhideWhenUsed/>
    <w:rsid w:val="002D5D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8F01F2"/>
    <w:pPr>
      <w:ind w:left="720"/>
      <w:contextualSpacing/>
    </w:pPr>
    <w:rPr>
      <w:rFonts w:eastAsiaTheme="minorHAnsi"/>
      <w:lang w:val="en-US" w:eastAsia="en-US"/>
    </w:rPr>
  </w:style>
  <w:style w:type="paragraph" w:styleId="BodyText">
    <w:name w:val="Body Text"/>
    <w:basedOn w:val="Normal"/>
    <w:link w:val="BodyTextChar"/>
    <w:uiPriority w:val="1"/>
    <w:qFormat/>
    <w:rsid w:val="0077374A"/>
    <w:pPr>
      <w:widowControl w:val="0"/>
      <w:spacing w:after="0" w:line="240" w:lineRule="auto"/>
      <w:ind w:left="100"/>
    </w:pPr>
    <w:rPr>
      <w:rFonts w:ascii="Arial" w:eastAsia="Arial" w:hAnsi="Arial"/>
      <w:lang w:val="en-US" w:eastAsia="en-US"/>
    </w:rPr>
  </w:style>
  <w:style w:type="character" w:customStyle="1" w:styleId="BodyTextChar">
    <w:name w:val="Body Text Char"/>
    <w:basedOn w:val="DefaultParagraphFont"/>
    <w:link w:val="BodyText"/>
    <w:uiPriority w:val="1"/>
    <w:rsid w:val="0077374A"/>
    <w:rPr>
      <w:rFonts w:ascii="Arial" w:eastAsia="Arial" w:hAnsi="Arial"/>
      <w:lang w:val="en-US" w:eastAsia="en-US"/>
    </w:rPr>
  </w:style>
  <w:style w:type="character" w:styleId="Hyperlink">
    <w:name w:val="Hyperlink"/>
    <w:basedOn w:val="DefaultParagraphFont"/>
    <w:uiPriority w:val="99"/>
    <w:semiHidden/>
    <w:unhideWhenUsed/>
    <w:rsid w:val="005F7E8E"/>
    <w:rPr>
      <w:color w:val="0000FF"/>
      <w:u w:val="single"/>
    </w:rPr>
  </w:style>
  <w:style w:type="character" w:customStyle="1" w:styleId="apple-converted-space">
    <w:name w:val="apple-converted-space"/>
    <w:basedOn w:val="DefaultParagraphFont"/>
    <w:rsid w:val="001210A7"/>
  </w:style>
  <w:style w:type="paragraph" w:customStyle="1" w:styleId="m971935134123979175msolistparagraph">
    <w:name w:val="m_971935134123979175msolistparagraph"/>
    <w:basedOn w:val="Normal"/>
    <w:rsid w:val="001210A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71935134123979175default">
    <w:name w:val="m_971935134123979175default"/>
    <w:basedOn w:val="Normal"/>
    <w:rsid w:val="001210A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730133">
      <w:bodyDiv w:val="1"/>
      <w:marLeft w:val="0"/>
      <w:marRight w:val="0"/>
      <w:marTop w:val="0"/>
      <w:marBottom w:val="0"/>
      <w:divBdr>
        <w:top w:val="none" w:sz="0" w:space="0" w:color="auto"/>
        <w:left w:val="none" w:sz="0" w:space="0" w:color="auto"/>
        <w:bottom w:val="none" w:sz="0" w:space="0" w:color="auto"/>
        <w:right w:val="none" w:sz="0" w:space="0" w:color="auto"/>
      </w:divBdr>
    </w:div>
    <w:div w:id="392657837">
      <w:bodyDiv w:val="1"/>
      <w:marLeft w:val="0"/>
      <w:marRight w:val="0"/>
      <w:marTop w:val="0"/>
      <w:marBottom w:val="0"/>
      <w:divBdr>
        <w:top w:val="none" w:sz="0" w:space="0" w:color="auto"/>
        <w:left w:val="none" w:sz="0" w:space="0" w:color="auto"/>
        <w:bottom w:val="none" w:sz="0" w:space="0" w:color="auto"/>
        <w:right w:val="none" w:sz="0" w:space="0" w:color="auto"/>
      </w:divBdr>
    </w:div>
    <w:div w:id="495069411">
      <w:bodyDiv w:val="1"/>
      <w:marLeft w:val="0"/>
      <w:marRight w:val="0"/>
      <w:marTop w:val="0"/>
      <w:marBottom w:val="0"/>
      <w:divBdr>
        <w:top w:val="none" w:sz="0" w:space="0" w:color="auto"/>
        <w:left w:val="none" w:sz="0" w:space="0" w:color="auto"/>
        <w:bottom w:val="none" w:sz="0" w:space="0" w:color="auto"/>
        <w:right w:val="none" w:sz="0" w:space="0" w:color="auto"/>
      </w:divBdr>
    </w:div>
    <w:div w:id="762605342">
      <w:bodyDiv w:val="1"/>
      <w:marLeft w:val="0"/>
      <w:marRight w:val="0"/>
      <w:marTop w:val="0"/>
      <w:marBottom w:val="0"/>
      <w:divBdr>
        <w:top w:val="none" w:sz="0" w:space="0" w:color="auto"/>
        <w:left w:val="none" w:sz="0" w:space="0" w:color="auto"/>
        <w:bottom w:val="none" w:sz="0" w:space="0" w:color="auto"/>
        <w:right w:val="none" w:sz="0" w:space="0" w:color="auto"/>
      </w:divBdr>
    </w:div>
    <w:div w:id="1037394819">
      <w:bodyDiv w:val="1"/>
      <w:marLeft w:val="0"/>
      <w:marRight w:val="0"/>
      <w:marTop w:val="0"/>
      <w:marBottom w:val="0"/>
      <w:divBdr>
        <w:top w:val="none" w:sz="0" w:space="0" w:color="auto"/>
        <w:left w:val="none" w:sz="0" w:space="0" w:color="auto"/>
        <w:bottom w:val="none" w:sz="0" w:space="0" w:color="auto"/>
        <w:right w:val="none" w:sz="0" w:space="0" w:color="auto"/>
      </w:divBdr>
    </w:div>
    <w:div w:id="1462841828">
      <w:bodyDiv w:val="1"/>
      <w:marLeft w:val="0"/>
      <w:marRight w:val="0"/>
      <w:marTop w:val="0"/>
      <w:marBottom w:val="0"/>
      <w:divBdr>
        <w:top w:val="none" w:sz="0" w:space="0" w:color="auto"/>
        <w:left w:val="none" w:sz="0" w:space="0" w:color="auto"/>
        <w:bottom w:val="none" w:sz="0" w:space="0" w:color="auto"/>
        <w:right w:val="none" w:sz="0" w:space="0" w:color="auto"/>
      </w:divBdr>
    </w:div>
    <w:div w:id="2103450082">
      <w:bodyDiv w:val="1"/>
      <w:marLeft w:val="0"/>
      <w:marRight w:val="0"/>
      <w:marTop w:val="0"/>
      <w:marBottom w:val="0"/>
      <w:divBdr>
        <w:top w:val="none" w:sz="0" w:space="0" w:color="auto"/>
        <w:left w:val="none" w:sz="0" w:space="0" w:color="auto"/>
        <w:bottom w:val="none" w:sz="0" w:space="0" w:color="auto"/>
        <w:right w:val="none" w:sz="0" w:space="0" w:color="auto"/>
      </w:divBdr>
      <w:divsChild>
        <w:div w:id="1189879994">
          <w:marLeft w:val="0"/>
          <w:marRight w:val="0"/>
          <w:marTop w:val="0"/>
          <w:marBottom w:val="0"/>
          <w:divBdr>
            <w:top w:val="none" w:sz="0" w:space="0" w:color="auto"/>
            <w:left w:val="none" w:sz="0" w:space="0" w:color="auto"/>
            <w:bottom w:val="none" w:sz="0" w:space="0" w:color="auto"/>
            <w:right w:val="none" w:sz="0" w:space="0" w:color="auto"/>
          </w:divBdr>
        </w:div>
        <w:div w:id="129325556">
          <w:marLeft w:val="0"/>
          <w:marRight w:val="0"/>
          <w:marTop w:val="0"/>
          <w:marBottom w:val="0"/>
          <w:divBdr>
            <w:top w:val="none" w:sz="0" w:space="0" w:color="auto"/>
            <w:left w:val="none" w:sz="0" w:space="0" w:color="auto"/>
            <w:bottom w:val="none" w:sz="0" w:space="0" w:color="auto"/>
            <w:right w:val="none" w:sz="0" w:space="0" w:color="auto"/>
          </w:divBdr>
        </w:div>
        <w:div w:id="237254076">
          <w:marLeft w:val="0"/>
          <w:marRight w:val="0"/>
          <w:marTop w:val="0"/>
          <w:marBottom w:val="0"/>
          <w:divBdr>
            <w:top w:val="none" w:sz="0" w:space="0" w:color="auto"/>
            <w:left w:val="none" w:sz="0" w:space="0" w:color="auto"/>
            <w:bottom w:val="none" w:sz="0" w:space="0" w:color="auto"/>
            <w:right w:val="none" w:sz="0" w:space="0" w:color="auto"/>
          </w:divBdr>
        </w:div>
      </w:divsChild>
    </w:div>
    <w:div w:id="21151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464</Words>
  <Characters>2647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Toronto Public Library</Company>
  <LinksUpToDate>false</LinksUpToDate>
  <CharactersWithSpaces>3105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Abram</dc:creator>
  <cp:keywords/>
  <dc:description/>
  <cp:lastModifiedBy>Stephen Abram</cp:lastModifiedBy>
  <cp:revision>5</cp:revision>
  <dcterms:created xsi:type="dcterms:W3CDTF">2018-06-03T19:05:00Z</dcterms:created>
  <dcterms:modified xsi:type="dcterms:W3CDTF">2018-06-03T20:37:00Z</dcterms:modified>
</cp:coreProperties>
</file>