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E1" w:rsidRDefault="00E614E1" w:rsidP="00E614E1">
      <w:pPr>
        <w:spacing w:after="0" w:line="240" w:lineRule="auto"/>
        <w:jc w:val="center"/>
      </w:pPr>
      <w:bookmarkStart w:id="0" w:name="_GoBack"/>
      <w:bookmarkEnd w:id="0"/>
      <w:r w:rsidRPr="00623792">
        <w:rPr>
          <w:noProof/>
        </w:rPr>
        <w:drawing>
          <wp:inline distT="0" distB="0" distL="0" distR="0" wp14:anchorId="27338BEB" wp14:editId="7F8B8125">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E614E1" w:rsidRPr="00380178" w:rsidRDefault="002573E9" w:rsidP="002573E9">
      <w:pPr>
        <w:spacing w:after="0" w:line="240" w:lineRule="auto"/>
        <w:jc w:val="center"/>
        <w:rPr>
          <w:b/>
          <w:bCs/>
          <w:sz w:val="40"/>
          <w:szCs w:val="40"/>
        </w:rPr>
      </w:pPr>
      <w:r>
        <w:rPr>
          <w:b/>
          <w:bCs/>
          <w:sz w:val="40"/>
          <w:szCs w:val="40"/>
        </w:rPr>
        <w:t xml:space="preserve">AGENDA ITEM 6 </w:t>
      </w:r>
      <w:r w:rsidR="0042670F">
        <w:rPr>
          <w:b/>
          <w:bCs/>
          <w:sz w:val="40"/>
          <w:szCs w:val="40"/>
        </w:rPr>
        <w:t>DOC</w:t>
      </w:r>
      <w:r>
        <w:rPr>
          <w:b/>
          <w:bCs/>
          <w:sz w:val="40"/>
          <w:szCs w:val="40"/>
        </w:rPr>
        <w:t>9</w:t>
      </w:r>
    </w:p>
    <w:p w:rsidR="00E614E1" w:rsidRPr="00A13ECA" w:rsidRDefault="00E614E1" w:rsidP="00E614E1">
      <w:pPr>
        <w:spacing w:after="0" w:line="240" w:lineRule="auto"/>
        <w:rPr>
          <w:rFonts w:asciiTheme="minorBidi" w:hAnsiTheme="minorBidi"/>
          <w:sz w:val="24"/>
          <w:szCs w:val="24"/>
        </w:rPr>
      </w:pPr>
    </w:p>
    <w:p w:rsidR="00E614E1" w:rsidRPr="00A13ECA" w:rsidRDefault="00E614E1" w:rsidP="002573E9">
      <w:pPr>
        <w:spacing w:after="0" w:line="240" w:lineRule="auto"/>
        <w:rPr>
          <w:rFonts w:asciiTheme="minorBidi" w:hAnsiTheme="minorBidi"/>
          <w:b/>
          <w:bCs/>
          <w:sz w:val="24"/>
          <w:szCs w:val="24"/>
        </w:rPr>
      </w:pPr>
      <w:r w:rsidRPr="00A13ECA">
        <w:rPr>
          <w:rFonts w:asciiTheme="minorBidi" w:hAnsiTheme="minorBidi"/>
          <w:b/>
          <w:bCs/>
          <w:sz w:val="24"/>
          <w:szCs w:val="24"/>
        </w:rPr>
        <w:t xml:space="preserve">Subject:  </w:t>
      </w:r>
      <w:r w:rsidRPr="00A13ECA">
        <w:rPr>
          <w:rFonts w:asciiTheme="minorBidi" w:hAnsiTheme="minorBidi"/>
          <w:b/>
          <w:bCs/>
          <w:sz w:val="24"/>
          <w:szCs w:val="24"/>
        </w:rPr>
        <w:tab/>
      </w:r>
      <w:r w:rsidRPr="00A13ECA">
        <w:rPr>
          <w:rFonts w:asciiTheme="minorBidi" w:hAnsiTheme="minorBidi"/>
          <w:b/>
          <w:bCs/>
          <w:sz w:val="24"/>
          <w:szCs w:val="24"/>
        </w:rPr>
        <w:tab/>
        <w:t xml:space="preserve">FOPL </w:t>
      </w:r>
      <w:r w:rsidR="002573E9">
        <w:rPr>
          <w:rFonts w:asciiTheme="minorBidi" w:hAnsiTheme="minorBidi"/>
          <w:b/>
          <w:bCs/>
          <w:sz w:val="24"/>
          <w:szCs w:val="24"/>
        </w:rPr>
        <w:t>Post-Election Hangover: Town Hall</w:t>
      </w:r>
    </w:p>
    <w:p w:rsidR="00E614E1" w:rsidRPr="00A13ECA" w:rsidRDefault="00E614E1" w:rsidP="001210A7">
      <w:pPr>
        <w:spacing w:after="0" w:line="240" w:lineRule="auto"/>
        <w:rPr>
          <w:rFonts w:asciiTheme="minorBidi" w:hAnsiTheme="minorBidi"/>
          <w:b/>
          <w:bCs/>
          <w:sz w:val="24"/>
          <w:szCs w:val="24"/>
        </w:rPr>
      </w:pPr>
      <w:r w:rsidRPr="00A13ECA">
        <w:rPr>
          <w:rFonts w:asciiTheme="minorBidi" w:hAnsiTheme="minorBidi"/>
          <w:b/>
          <w:bCs/>
          <w:sz w:val="24"/>
          <w:szCs w:val="24"/>
        </w:rPr>
        <w:t>Date:</w:t>
      </w:r>
      <w:r w:rsidRPr="00A13ECA">
        <w:rPr>
          <w:rFonts w:asciiTheme="minorBidi" w:hAnsiTheme="minorBidi"/>
          <w:b/>
          <w:bCs/>
          <w:sz w:val="24"/>
          <w:szCs w:val="24"/>
        </w:rPr>
        <w:tab/>
      </w:r>
      <w:r w:rsidRPr="00A13ECA">
        <w:rPr>
          <w:rFonts w:asciiTheme="minorBidi" w:hAnsiTheme="minorBidi"/>
          <w:b/>
          <w:bCs/>
          <w:sz w:val="24"/>
          <w:szCs w:val="24"/>
        </w:rPr>
        <w:tab/>
      </w:r>
      <w:r w:rsidRPr="00A13ECA">
        <w:rPr>
          <w:rFonts w:asciiTheme="minorBidi" w:hAnsiTheme="minorBidi"/>
          <w:b/>
          <w:bCs/>
          <w:sz w:val="24"/>
          <w:szCs w:val="24"/>
        </w:rPr>
        <w:tab/>
      </w:r>
      <w:r w:rsidR="001210A7" w:rsidRPr="00A13ECA">
        <w:rPr>
          <w:rFonts w:asciiTheme="minorBidi" w:hAnsiTheme="minorBidi"/>
          <w:b/>
          <w:bCs/>
          <w:sz w:val="24"/>
          <w:szCs w:val="24"/>
        </w:rPr>
        <w:t>June 3,</w:t>
      </w:r>
      <w:r w:rsidR="002F1CDD" w:rsidRPr="00A13ECA">
        <w:rPr>
          <w:rFonts w:asciiTheme="minorBidi" w:hAnsiTheme="minorBidi"/>
          <w:b/>
          <w:bCs/>
          <w:sz w:val="24"/>
          <w:szCs w:val="24"/>
        </w:rPr>
        <w:t xml:space="preserve"> 2018</w:t>
      </w:r>
    </w:p>
    <w:p w:rsidR="00E614E1" w:rsidRPr="00A13ECA" w:rsidRDefault="00E614E1" w:rsidP="00A13ECA">
      <w:pPr>
        <w:spacing w:after="0" w:line="240" w:lineRule="auto"/>
        <w:rPr>
          <w:rFonts w:asciiTheme="minorBidi" w:hAnsiTheme="minorBidi"/>
          <w:b/>
          <w:bCs/>
          <w:sz w:val="24"/>
          <w:szCs w:val="24"/>
        </w:rPr>
      </w:pPr>
      <w:r w:rsidRPr="00A13ECA">
        <w:rPr>
          <w:rFonts w:asciiTheme="minorBidi" w:hAnsiTheme="minorBidi"/>
          <w:b/>
          <w:bCs/>
          <w:sz w:val="24"/>
          <w:szCs w:val="24"/>
        </w:rPr>
        <w:t xml:space="preserve">Prepared by:  </w:t>
      </w:r>
      <w:r w:rsidRPr="00A13ECA">
        <w:rPr>
          <w:rFonts w:asciiTheme="minorBidi" w:hAnsiTheme="minorBidi"/>
          <w:b/>
          <w:bCs/>
          <w:sz w:val="24"/>
          <w:szCs w:val="24"/>
        </w:rPr>
        <w:tab/>
        <w:t>Stephen Abram, FOPL Executive Director</w:t>
      </w:r>
    </w:p>
    <w:p w:rsidR="00E614E1" w:rsidRPr="00A13ECA" w:rsidRDefault="00E614E1" w:rsidP="00A13ECA">
      <w:pPr>
        <w:pBdr>
          <w:bottom w:val="single" w:sz="12" w:space="1" w:color="auto"/>
        </w:pBdr>
        <w:spacing w:after="0" w:line="240" w:lineRule="auto"/>
        <w:rPr>
          <w:rFonts w:asciiTheme="minorBidi" w:hAnsiTheme="minorBidi"/>
          <w:b/>
          <w:bCs/>
          <w:sz w:val="24"/>
          <w:szCs w:val="24"/>
        </w:rPr>
      </w:pPr>
      <w:r w:rsidRPr="00A13ECA">
        <w:rPr>
          <w:rFonts w:asciiTheme="minorBidi" w:hAnsiTheme="minorBidi"/>
          <w:b/>
          <w:bCs/>
          <w:sz w:val="24"/>
          <w:szCs w:val="24"/>
        </w:rPr>
        <w:t xml:space="preserve">Prepared for:  </w:t>
      </w:r>
      <w:r w:rsidRPr="00A13ECA">
        <w:rPr>
          <w:rFonts w:asciiTheme="minorBidi" w:hAnsiTheme="minorBidi"/>
          <w:b/>
          <w:bCs/>
          <w:sz w:val="24"/>
          <w:szCs w:val="24"/>
        </w:rPr>
        <w:tab/>
        <w:t xml:space="preserve">FOPL </w:t>
      </w:r>
      <w:proofErr w:type="spellStart"/>
      <w:r w:rsidR="001210A7" w:rsidRPr="00A13ECA">
        <w:rPr>
          <w:rFonts w:asciiTheme="minorBidi" w:hAnsiTheme="minorBidi"/>
          <w:b/>
          <w:bCs/>
          <w:sz w:val="24"/>
          <w:szCs w:val="24"/>
        </w:rPr>
        <w:t>BoD</w:t>
      </w:r>
      <w:proofErr w:type="spellEnd"/>
      <w:r w:rsidRPr="00A13ECA">
        <w:rPr>
          <w:rFonts w:asciiTheme="minorBidi" w:hAnsiTheme="minorBidi"/>
          <w:b/>
          <w:bCs/>
          <w:sz w:val="24"/>
          <w:szCs w:val="24"/>
        </w:rPr>
        <w:t xml:space="preserve">, </w:t>
      </w:r>
      <w:r w:rsidR="001210A7" w:rsidRPr="00A13ECA">
        <w:rPr>
          <w:rFonts w:asciiTheme="minorBidi" w:hAnsiTheme="minorBidi"/>
          <w:b/>
          <w:bCs/>
          <w:sz w:val="24"/>
          <w:szCs w:val="24"/>
        </w:rPr>
        <w:t>June 8</w:t>
      </w:r>
      <w:r w:rsidR="00972BCC" w:rsidRPr="00A13ECA">
        <w:rPr>
          <w:rFonts w:asciiTheme="minorBidi" w:hAnsiTheme="minorBidi"/>
          <w:b/>
          <w:bCs/>
          <w:sz w:val="24"/>
          <w:szCs w:val="24"/>
        </w:rPr>
        <w:t>,</w:t>
      </w:r>
      <w:r w:rsidRPr="00A13ECA">
        <w:rPr>
          <w:rFonts w:asciiTheme="minorBidi" w:hAnsiTheme="minorBidi"/>
          <w:b/>
          <w:bCs/>
          <w:sz w:val="24"/>
          <w:szCs w:val="24"/>
        </w:rPr>
        <w:t xml:space="preserve"> 201</w:t>
      </w:r>
      <w:r w:rsidR="002F1CDD" w:rsidRPr="00A13ECA">
        <w:rPr>
          <w:rFonts w:asciiTheme="minorBidi" w:hAnsiTheme="minorBidi"/>
          <w:b/>
          <w:bCs/>
          <w:sz w:val="24"/>
          <w:szCs w:val="24"/>
        </w:rPr>
        <w:t>8</w:t>
      </w:r>
    </w:p>
    <w:p w:rsidR="001D07DA" w:rsidRDefault="001D07DA" w:rsidP="00F92764">
      <w:pPr>
        <w:spacing w:after="0" w:line="240" w:lineRule="auto"/>
        <w:rPr>
          <w:rFonts w:asciiTheme="minorBidi" w:hAnsiTheme="minorBidi"/>
          <w:sz w:val="24"/>
          <w:szCs w:val="24"/>
        </w:rPr>
      </w:pPr>
    </w:p>
    <w:p w:rsidR="00A13ECA" w:rsidRPr="002573E9" w:rsidRDefault="002573E9" w:rsidP="00FB3317">
      <w:pPr>
        <w:shd w:val="clear" w:color="auto" w:fill="FFFFFF"/>
        <w:spacing w:after="0" w:line="240" w:lineRule="auto"/>
        <w:rPr>
          <w:rFonts w:asciiTheme="minorBidi" w:hAnsiTheme="minorBidi"/>
          <w:sz w:val="20"/>
          <w:szCs w:val="20"/>
        </w:rPr>
      </w:pPr>
      <w:r w:rsidRPr="002573E9">
        <w:rPr>
          <w:rFonts w:asciiTheme="minorBidi" w:hAnsiTheme="minorBidi"/>
          <w:sz w:val="20"/>
          <w:szCs w:val="20"/>
        </w:rPr>
        <w:t>We will be breaking at Noon to teleconference into our government relations firm, Counsel Public Affairs Town Hall call.</w:t>
      </w:r>
    </w:p>
    <w:p w:rsidR="002573E9" w:rsidRPr="002573E9" w:rsidRDefault="002573E9" w:rsidP="00FB3317">
      <w:pPr>
        <w:shd w:val="clear" w:color="auto" w:fill="FFFFFF"/>
        <w:spacing w:after="0" w:line="240" w:lineRule="auto"/>
        <w:rPr>
          <w:rFonts w:asciiTheme="minorBidi" w:hAnsiTheme="minorBidi"/>
          <w:sz w:val="20"/>
          <w:szCs w:val="20"/>
        </w:rPr>
      </w:pPr>
    </w:p>
    <w:p w:rsidR="002573E9" w:rsidRPr="002573E9" w:rsidRDefault="002573E9" w:rsidP="00FB3317">
      <w:pPr>
        <w:shd w:val="clear" w:color="auto" w:fill="FFFFFF"/>
        <w:spacing w:after="0" w:line="240" w:lineRule="auto"/>
        <w:rPr>
          <w:rFonts w:asciiTheme="minorBidi" w:eastAsia="Times New Roman" w:hAnsiTheme="minorBidi"/>
          <w:color w:val="000000"/>
          <w:sz w:val="20"/>
          <w:szCs w:val="20"/>
        </w:rPr>
      </w:pPr>
      <w:r w:rsidRPr="002573E9">
        <w:rPr>
          <w:rFonts w:asciiTheme="minorBidi" w:eastAsia="Times New Roman" w:hAnsiTheme="minorBidi"/>
          <w:color w:val="000000"/>
          <w:sz w:val="20"/>
          <w:szCs w:val="20"/>
        </w:rPr>
        <w:t>While we can ask questions, we may just want to listen in and see what they say and their other clients.</w:t>
      </w:r>
    </w:p>
    <w:p w:rsidR="002573E9" w:rsidRPr="002573E9" w:rsidRDefault="002573E9" w:rsidP="00FB3317">
      <w:pPr>
        <w:shd w:val="clear" w:color="auto" w:fill="FFFFFF"/>
        <w:spacing w:after="0" w:line="240" w:lineRule="auto"/>
        <w:rPr>
          <w:rFonts w:asciiTheme="minorBidi" w:eastAsia="Times New Roman" w:hAnsiTheme="minorBidi"/>
          <w:color w:val="000000"/>
          <w:sz w:val="20"/>
          <w:szCs w:val="20"/>
        </w:rPr>
      </w:pPr>
    </w:p>
    <w:p w:rsidR="002573E9" w:rsidRPr="002573E9" w:rsidRDefault="002573E9" w:rsidP="00FB3317">
      <w:pPr>
        <w:shd w:val="clear" w:color="auto" w:fill="FFFFFF"/>
        <w:spacing w:after="0" w:line="240" w:lineRule="auto"/>
        <w:rPr>
          <w:rFonts w:asciiTheme="minorBidi" w:eastAsia="Times New Roman" w:hAnsiTheme="minorBidi"/>
          <w:color w:val="000000"/>
          <w:sz w:val="20"/>
          <w:szCs w:val="20"/>
        </w:rPr>
      </w:pPr>
      <w:r w:rsidRPr="002573E9">
        <w:rPr>
          <w:rFonts w:asciiTheme="minorBidi" w:eastAsia="Times New Roman" w:hAnsiTheme="minorBidi"/>
          <w:color w:val="000000"/>
          <w:sz w:val="20"/>
          <w:szCs w:val="20"/>
        </w:rPr>
        <w:t>We will disconnect those on teleconference and you can dial in direct at Noon until 12:30 pm.</w:t>
      </w:r>
    </w:p>
    <w:p w:rsidR="002573E9" w:rsidRPr="002573E9" w:rsidRDefault="002573E9" w:rsidP="00FB3317">
      <w:pPr>
        <w:shd w:val="clear" w:color="auto" w:fill="FFFFFF"/>
        <w:spacing w:after="0" w:line="240" w:lineRule="auto"/>
        <w:rPr>
          <w:rFonts w:asciiTheme="minorBidi" w:eastAsia="Times New Roman" w:hAnsiTheme="minorBidi"/>
          <w:color w:val="000000"/>
          <w:sz w:val="20"/>
          <w:szCs w:val="20"/>
        </w:rPr>
      </w:pPr>
    </w:p>
    <w:p w:rsidR="002573E9" w:rsidRPr="002573E9" w:rsidRDefault="002573E9" w:rsidP="002573E9">
      <w:pPr>
        <w:spacing w:after="0" w:line="240" w:lineRule="auto"/>
        <w:rPr>
          <w:rFonts w:asciiTheme="minorBidi" w:hAnsiTheme="minorBidi"/>
          <w:sz w:val="20"/>
          <w:szCs w:val="20"/>
        </w:rPr>
      </w:pPr>
      <w:r w:rsidRPr="002573E9">
        <w:rPr>
          <w:rStyle w:val="m7966729571758218231maintitle"/>
          <w:rFonts w:asciiTheme="minorBidi" w:hAnsiTheme="minorBidi"/>
          <w:b/>
          <w:bCs/>
          <w:color w:val="000000"/>
          <w:sz w:val="20"/>
          <w:szCs w:val="20"/>
          <w:shd w:val="clear" w:color="auto" w:fill="FFFFFF"/>
        </w:rPr>
        <w:t>Counsel's Post-Election Hangover: Tele-Town Hall</w:t>
      </w:r>
    </w:p>
    <w:p w:rsidR="002573E9" w:rsidRPr="002573E9" w:rsidRDefault="002573E9" w:rsidP="002573E9">
      <w:pPr>
        <w:pStyle w:val="NormalWeb"/>
        <w:shd w:val="clear" w:color="auto" w:fill="FFFFFF"/>
        <w:rPr>
          <w:rFonts w:asciiTheme="minorBidi" w:hAnsiTheme="minorBidi" w:cstheme="minorBidi"/>
          <w:color w:val="000000"/>
          <w:sz w:val="20"/>
          <w:szCs w:val="20"/>
        </w:rPr>
      </w:pPr>
      <w:r w:rsidRPr="002573E9">
        <w:rPr>
          <w:rFonts w:asciiTheme="minorBidi" w:hAnsiTheme="minorBidi" w:cstheme="minorBidi"/>
          <w:color w:val="000000"/>
          <w:sz w:val="20"/>
          <w:szCs w:val="20"/>
        </w:rPr>
        <w:t xml:space="preserve">Counsel’s Post-Election Hangover Telephone Town Hall Date: </w:t>
      </w:r>
      <w:r w:rsidRPr="002573E9">
        <w:rPr>
          <w:rStyle w:val="aqj"/>
          <w:rFonts w:asciiTheme="minorBidi" w:hAnsiTheme="minorBidi" w:cstheme="minorBidi"/>
          <w:color w:val="000000"/>
          <w:sz w:val="20"/>
          <w:szCs w:val="20"/>
        </w:rPr>
        <w:t>June 8, 2018, 12:00 PM</w:t>
      </w:r>
      <w:r w:rsidRPr="002573E9">
        <w:rPr>
          <w:rStyle w:val="apple-converted-space"/>
          <w:rFonts w:asciiTheme="minorBidi" w:hAnsiTheme="minorBidi" w:cstheme="minorBidi"/>
          <w:color w:val="000000"/>
          <w:sz w:val="20"/>
          <w:szCs w:val="20"/>
        </w:rPr>
        <w:t xml:space="preserve"> </w:t>
      </w:r>
      <w:r w:rsidRPr="002573E9">
        <w:rPr>
          <w:rFonts w:asciiTheme="minorBidi" w:hAnsiTheme="minorBidi" w:cstheme="minorBidi"/>
          <w:color w:val="000000"/>
          <w:sz w:val="20"/>
          <w:szCs w:val="20"/>
        </w:rPr>
        <w:t>(</w:t>
      </w:r>
      <w:r w:rsidRPr="002573E9">
        <w:rPr>
          <w:rStyle w:val="aqj"/>
          <w:rFonts w:asciiTheme="minorBidi" w:hAnsiTheme="minorBidi" w:cstheme="minorBidi"/>
          <w:color w:val="000000"/>
          <w:sz w:val="20"/>
          <w:szCs w:val="20"/>
        </w:rPr>
        <w:t>Noon</w:t>
      </w:r>
      <w:r w:rsidRPr="002573E9">
        <w:rPr>
          <w:rFonts w:asciiTheme="minorBidi" w:hAnsiTheme="minorBidi" w:cstheme="minorBidi"/>
          <w:color w:val="000000"/>
          <w:sz w:val="20"/>
          <w:szCs w:val="20"/>
        </w:rPr>
        <w:t>) Duration: 30 minutes, Agenda: Counsel introductions (5 min), Election results and what to expect from the new government (10 min), Q&amp;A (15 min)</w:t>
      </w:r>
    </w:p>
    <w:p w:rsidR="002573E9" w:rsidRPr="002573E9" w:rsidRDefault="002573E9" w:rsidP="002573E9">
      <w:pPr>
        <w:pStyle w:val="NormalWeb"/>
        <w:shd w:val="clear" w:color="auto" w:fill="FFFFFF"/>
        <w:rPr>
          <w:rFonts w:asciiTheme="minorBidi" w:hAnsiTheme="minorBidi" w:cstheme="minorBidi"/>
          <w:color w:val="000000"/>
          <w:sz w:val="20"/>
          <w:szCs w:val="20"/>
        </w:rPr>
      </w:pPr>
      <w:r w:rsidRPr="002573E9">
        <w:rPr>
          <w:rStyle w:val="aqj"/>
          <w:rFonts w:asciiTheme="minorBidi" w:hAnsiTheme="minorBidi" w:cstheme="minorBidi"/>
          <w:b/>
          <w:bCs/>
          <w:color w:val="000000"/>
          <w:sz w:val="20"/>
          <w:szCs w:val="20"/>
        </w:rPr>
        <w:t>Friday, June 8, 2018 from 12:00 PM to 12:30 PM EDT</w:t>
      </w:r>
    </w:p>
    <w:p w:rsidR="002573E9" w:rsidRPr="002573E9" w:rsidRDefault="002573E9" w:rsidP="002573E9">
      <w:pPr>
        <w:pStyle w:val="NormalWeb"/>
        <w:shd w:val="clear" w:color="auto" w:fill="FFFFFF"/>
        <w:rPr>
          <w:rFonts w:asciiTheme="minorBidi" w:hAnsiTheme="minorBidi" w:cstheme="minorBidi"/>
          <w:color w:val="000000"/>
          <w:sz w:val="20"/>
          <w:szCs w:val="20"/>
        </w:rPr>
      </w:pPr>
      <w:r w:rsidRPr="002573E9">
        <w:rPr>
          <w:rFonts w:asciiTheme="minorBidi" w:hAnsiTheme="minorBidi" w:cstheme="minorBidi"/>
          <w:b/>
          <w:bCs/>
          <w:color w:val="000000"/>
          <w:sz w:val="20"/>
          <w:szCs w:val="20"/>
        </w:rPr>
        <w:t>This is an online event.</w:t>
      </w:r>
    </w:p>
    <w:p w:rsidR="002573E9" w:rsidRPr="002573E9" w:rsidRDefault="002573E9" w:rsidP="002573E9">
      <w:pPr>
        <w:pStyle w:val="NormalWeb"/>
        <w:shd w:val="clear" w:color="auto" w:fill="FFFFFF"/>
        <w:rPr>
          <w:rFonts w:asciiTheme="minorBidi" w:hAnsiTheme="minorBidi" w:cstheme="minorBidi"/>
          <w:color w:val="000000"/>
          <w:sz w:val="20"/>
          <w:szCs w:val="20"/>
        </w:rPr>
      </w:pPr>
      <w:r w:rsidRPr="002573E9">
        <w:rPr>
          <w:rFonts w:asciiTheme="minorBidi" w:hAnsiTheme="minorBidi" w:cstheme="minorBidi"/>
          <w:color w:val="000000"/>
          <w:sz w:val="20"/>
          <w:szCs w:val="20"/>
        </w:rPr>
        <w:t>Thank you again for registering for our event. This email is confirmation of your successful registration. If any of the information displayed below is incorrect, please contact us as soon as possible.</w:t>
      </w:r>
    </w:p>
    <w:tbl>
      <w:tblPr>
        <w:tblW w:w="0" w:type="auto"/>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750"/>
        <w:gridCol w:w="5250"/>
      </w:tblGrid>
      <w:tr w:rsidR="002573E9" w:rsidRPr="002573E9" w:rsidTr="002573E9">
        <w:trPr>
          <w:tblCellSpacing w:w="0" w:type="dxa"/>
        </w:trPr>
        <w:tc>
          <w:tcPr>
            <w:tcW w:w="0" w:type="auto"/>
            <w:gridSpan w:val="2"/>
            <w:shd w:val="clear" w:color="auto" w:fill="FFFFFF"/>
            <w:vAlign w:val="center"/>
            <w:hideMark/>
          </w:tcPr>
          <w:p w:rsidR="002573E9" w:rsidRDefault="002573E9" w:rsidP="002573E9">
            <w:pPr>
              <w:rPr>
                <w:rFonts w:asciiTheme="minorBidi" w:hAnsiTheme="minorBidi"/>
                <w:color w:val="000000"/>
                <w:sz w:val="20"/>
                <w:szCs w:val="20"/>
                <w:shd w:val="clear" w:color="auto" w:fill="FFFFFF"/>
              </w:rPr>
            </w:pPr>
            <w:r w:rsidRPr="002573E9">
              <w:rPr>
                <w:rStyle w:val="Strong"/>
                <w:rFonts w:asciiTheme="minorBidi" w:hAnsiTheme="minorBidi"/>
                <w:color w:val="000000"/>
                <w:sz w:val="20"/>
                <w:szCs w:val="20"/>
                <w:shd w:val="clear" w:color="auto" w:fill="FFFFFF"/>
              </w:rPr>
              <w:t>Online event access</w:t>
            </w:r>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Event URL:</w:t>
            </w:r>
            <w:r w:rsidRPr="002573E9">
              <w:rPr>
                <w:rStyle w:val="apple-converted-space"/>
                <w:rFonts w:asciiTheme="minorBidi" w:hAnsiTheme="minorBidi"/>
                <w:color w:val="000000"/>
                <w:sz w:val="20"/>
                <w:szCs w:val="20"/>
                <w:shd w:val="clear" w:color="auto" w:fill="FFFFFF"/>
              </w:rPr>
              <w:t xml:space="preserve"> </w:t>
            </w:r>
            <w:hyperlink r:id="rId6" w:tgtFrame="_blank" w:history="1">
              <w:r w:rsidRPr="002573E9">
                <w:rPr>
                  <w:rStyle w:val="Hyperlink"/>
                  <w:rFonts w:asciiTheme="minorBidi" w:hAnsiTheme="minorBidi"/>
                  <w:color w:val="1155CC"/>
                  <w:sz w:val="20"/>
                  <w:szCs w:val="20"/>
                  <w:shd w:val="clear" w:color="auto" w:fill="FFFFFF"/>
                </w:rPr>
                <w:t>https://counselpa.callbridge.com/conf/call/7545746</w:t>
              </w:r>
            </w:hyperlink>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Dial-in information:</w:t>
            </w:r>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Canada - Toronto: +1 647 846 1956</w:t>
            </w:r>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United States - US Toll Free: +1 800-521-6600</w:t>
            </w:r>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Access code: 754 5746</w:t>
            </w:r>
          </w:p>
          <w:p w:rsidR="002573E9" w:rsidRPr="002573E9" w:rsidRDefault="002573E9" w:rsidP="002573E9">
            <w:pPr>
              <w:rPr>
                <w:rFonts w:asciiTheme="minorBidi" w:hAnsiTheme="minorBidi"/>
                <w:color w:val="000000"/>
                <w:sz w:val="20"/>
                <w:szCs w:val="20"/>
                <w:shd w:val="clear" w:color="auto" w:fill="FFFFFF"/>
              </w:rPr>
            </w:pPr>
            <w:r w:rsidRPr="002573E9">
              <w:rPr>
                <w:rFonts w:asciiTheme="minorBidi" w:hAnsiTheme="minorBidi"/>
                <w:color w:val="000000"/>
                <w:sz w:val="20"/>
                <w:szCs w:val="20"/>
                <w:shd w:val="clear" w:color="auto" w:fill="FFFFFF"/>
              </w:rPr>
              <w:t>Join online meeting:</w:t>
            </w:r>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hyperlink r:id="rId7" w:tgtFrame="_blank" w:history="1">
              <w:r w:rsidRPr="002573E9">
                <w:rPr>
                  <w:rStyle w:val="Hyperlink"/>
                  <w:rFonts w:asciiTheme="minorBidi" w:hAnsiTheme="minorBidi"/>
                  <w:color w:val="1155CC"/>
                  <w:sz w:val="20"/>
                  <w:szCs w:val="20"/>
                  <w:shd w:val="clear" w:color="auto" w:fill="FFFFFF"/>
                </w:rPr>
                <w:t>https://counselpa.callbridge.com/conf/call/7545746</w:t>
              </w:r>
            </w:hyperlink>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Call diagnostic test:</w:t>
            </w:r>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hyperlink r:id="rId8" w:tgtFrame="_blank" w:history="1">
              <w:r w:rsidRPr="002573E9">
                <w:rPr>
                  <w:rStyle w:val="Hyperlink"/>
                  <w:rFonts w:asciiTheme="minorBidi" w:hAnsiTheme="minorBidi"/>
                  <w:color w:val="1155CC"/>
                  <w:sz w:val="20"/>
                  <w:szCs w:val="20"/>
                  <w:shd w:val="clear" w:color="auto" w:fill="FFFFFF"/>
                </w:rPr>
                <w:t>http://counselpa.callbridge.com/system/test</w:t>
              </w:r>
            </w:hyperlink>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r w:rsidRPr="002573E9">
              <w:rPr>
                <w:rFonts w:asciiTheme="minorBidi" w:hAnsiTheme="minorBidi"/>
                <w:color w:val="000000"/>
                <w:sz w:val="20"/>
                <w:szCs w:val="20"/>
                <w:shd w:val="clear" w:color="auto" w:fill="FFFFFF"/>
              </w:rPr>
              <w:t>View all dial-in numbers:</w:t>
            </w:r>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hyperlink r:id="rId9" w:tgtFrame="_blank" w:history="1">
              <w:r w:rsidRPr="002573E9">
                <w:rPr>
                  <w:rStyle w:val="Hyperlink"/>
                  <w:rFonts w:asciiTheme="minorBidi" w:hAnsiTheme="minorBidi"/>
                  <w:color w:val="1155CC"/>
                  <w:sz w:val="20"/>
                  <w:szCs w:val="20"/>
                  <w:shd w:val="clear" w:color="auto" w:fill="FFFFFF"/>
                </w:rPr>
                <w:t>http://counselpa.callbridge.com/participant_call_in_numbers?id=3992200</w:t>
              </w:r>
            </w:hyperlink>
            <w:r w:rsidRPr="002573E9">
              <w:rPr>
                <w:rStyle w:val="apple-converted-space"/>
                <w:rFonts w:asciiTheme="minorBidi" w:hAnsiTheme="minorBidi"/>
                <w:color w:val="000000"/>
                <w:sz w:val="20"/>
                <w:szCs w:val="20"/>
                <w:shd w:val="clear" w:color="auto" w:fill="FFFFFF"/>
              </w:rPr>
              <w:t> </w:t>
            </w:r>
            <w:r w:rsidRPr="002573E9">
              <w:rPr>
                <w:rFonts w:asciiTheme="minorBidi" w:hAnsiTheme="minorBidi"/>
                <w:color w:val="000000"/>
                <w:sz w:val="20"/>
                <w:szCs w:val="20"/>
              </w:rPr>
              <w:br/>
            </w:r>
            <w:r w:rsidRPr="002573E9">
              <w:rPr>
                <w:rFonts w:asciiTheme="minorBidi" w:hAnsiTheme="minorBidi"/>
                <w:b/>
                <w:bCs/>
                <w:color w:val="000000"/>
                <w:sz w:val="20"/>
                <w:szCs w:val="20"/>
              </w:rPr>
              <w:t>Business Information</w:t>
            </w:r>
          </w:p>
        </w:tc>
      </w:tr>
      <w:tr w:rsidR="002573E9" w:rsidRPr="002573E9" w:rsidTr="002573E9">
        <w:trPr>
          <w:tblCellSpacing w:w="0" w:type="dxa"/>
        </w:trPr>
        <w:tc>
          <w:tcPr>
            <w:tcW w:w="3750" w:type="dxa"/>
            <w:shd w:val="clear" w:color="auto" w:fill="FFFFFF"/>
            <w:hideMark/>
          </w:tcPr>
          <w:p w:rsidR="002573E9" w:rsidRPr="002573E9" w:rsidRDefault="002573E9">
            <w:pPr>
              <w:rPr>
                <w:rFonts w:asciiTheme="minorBidi" w:hAnsiTheme="minorBidi"/>
                <w:color w:val="000000"/>
                <w:sz w:val="20"/>
                <w:szCs w:val="20"/>
              </w:rPr>
            </w:pPr>
            <w:r w:rsidRPr="002573E9">
              <w:rPr>
                <w:rFonts w:asciiTheme="minorBidi" w:hAnsiTheme="minorBidi"/>
                <w:color w:val="000000"/>
                <w:sz w:val="20"/>
                <w:szCs w:val="20"/>
              </w:rPr>
              <w:t>Company:</w:t>
            </w:r>
          </w:p>
        </w:tc>
        <w:tc>
          <w:tcPr>
            <w:tcW w:w="5250" w:type="dxa"/>
            <w:shd w:val="clear" w:color="auto" w:fill="FFFFFF"/>
            <w:hideMark/>
          </w:tcPr>
          <w:p w:rsidR="002573E9" w:rsidRPr="002573E9" w:rsidRDefault="002573E9">
            <w:pPr>
              <w:rPr>
                <w:rFonts w:asciiTheme="minorBidi" w:hAnsiTheme="minorBidi"/>
                <w:color w:val="000000"/>
                <w:sz w:val="20"/>
                <w:szCs w:val="20"/>
              </w:rPr>
            </w:pPr>
            <w:r w:rsidRPr="002573E9">
              <w:rPr>
                <w:rFonts w:asciiTheme="minorBidi" w:hAnsiTheme="minorBidi"/>
                <w:color w:val="000000"/>
                <w:sz w:val="20"/>
                <w:szCs w:val="20"/>
              </w:rPr>
              <w:t>Federation of Ontario Public Libraries</w:t>
            </w:r>
          </w:p>
        </w:tc>
      </w:tr>
    </w:tbl>
    <w:p w:rsidR="001210A7" w:rsidRPr="002573E9" w:rsidRDefault="001210A7" w:rsidP="00FB3317">
      <w:pPr>
        <w:spacing w:after="0" w:line="240" w:lineRule="auto"/>
        <w:rPr>
          <w:rFonts w:asciiTheme="minorBidi" w:hAnsiTheme="minorBidi"/>
          <w:sz w:val="20"/>
          <w:szCs w:val="20"/>
        </w:rPr>
      </w:pPr>
    </w:p>
    <w:sectPr w:rsidR="001210A7" w:rsidRPr="0025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F79"/>
    <w:multiLevelType w:val="hybridMultilevel"/>
    <w:tmpl w:val="B5F6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5B3FDD"/>
    <w:multiLevelType w:val="hybridMultilevel"/>
    <w:tmpl w:val="8DD0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AE42CC"/>
    <w:multiLevelType w:val="multilevel"/>
    <w:tmpl w:val="7C565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F0919"/>
    <w:multiLevelType w:val="hybridMultilevel"/>
    <w:tmpl w:val="72B8830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EFD40D1"/>
    <w:multiLevelType w:val="hybridMultilevel"/>
    <w:tmpl w:val="9B04864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FDD474B"/>
    <w:multiLevelType w:val="hybridMultilevel"/>
    <w:tmpl w:val="7B54D4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D0B7653"/>
    <w:multiLevelType w:val="hybridMultilevel"/>
    <w:tmpl w:val="3BF2F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F07398"/>
    <w:multiLevelType w:val="hybridMultilevel"/>
    <w:tmpl w:val="CD467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C40062"/>
    <w:multiLevelType w:val="hybridMultilevel"/>
    <w:tmpl w:val="97C8831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60401"/>
    <w:multiLevelType w:val="hybridMultilevel"/>
    <w:tmpl w:val="91CE0B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35408"/>
    <w:multiLevelType w:val="hybridMultilevel"/>
    <w:tmpl w:val="0DF6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7"/>
  </w:num>
  <w:num w:numId="6">
    <w:abstractNumId w:val="1"/>
  </w:num>
  <w:num w:numId="7">
    <w:abstractNumId w:val="9"/>
  </w:num>
  <w:num w:numId="8">
    <w:abstractNumId w:val="3"/>
  </w:num>
  <w:num w:numId="9">
    <w:abstractNumId w:val="6"/>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1"/>
    <w:rsid w:val="00001958"/>
    <w:rsid w:val="000A3211"/>
    <w:rsid w:val="000A6A27"/>
    <w:rsid w:val="001147B4"/>
    <w:rsid w:val="001210A7"/>
    <w:rsid w:val="001D07DA"/>
    <w:rsid w:val="001D74A2"/>
    <w:rsid w:val="002573E9"/>
    <w:rsid w:val="002A5407"/>
    <w:rsid w:val="002C58A3"/>
    <w:rsid w:val="002D5D03"/>
    <w:rsid w:val="002E1A36"/>
    <w:rsid w:val="002F1CDD"/>
    <w:rsid w:val="002F241F"/>
    <w:rsid w:val="003144B6"/>
    <w:rsid w:val="00387A1B"/>
    <w:rsid w:val="003A4435"/>
    <w:rsid w:val="0042670F"/>
    <w:rsid w:val="0044410A"/>
    <w:rsid w:val="00507584"/>
    <w:rsid w:val="005F7E8E"/>
    <w:rsid w:val="0075582A"/>
    <w:rsid w:val="007708D4"/>
    <w:rsid w:val="0077374A"/>
    <w:rsid w:val="00787FEB"/>
    <w:rsid w:val="00830DBA"/>
    <w:rsid w:val="008F01F2"/>
    <w:rsid w:val="00972BCC"/>
    <w:rsid w:val="009B0306"/>
    <w:rsid w:val="009B30A0"/>
    <w:rsid w:val="009D25AA"/>
    <w:rsid w:val="009F3F8D"/>
    <w:rsid w:val="00A039DD"/>
    <w:rsid w:val="00A13ECA"/>
    <w:rsid w:val="00A46A23"/>
    <w:rsid w:val="00A5704A"/>
    <w:rsid w:val="00AC16C6"/>
    <w:rsid w:val="00BF131F"/>
    <w:rsid w:val="00D0191E"/>
    <w:rsid w:val="00D62FAB"/>
    <w:rsid w:val="00D81936"/>
    <w:rsid w:val="00E12EA3"/>
    <w:rsid w:val="00E614E1"/>
    <w:rsid w:val="00EB3FD2"/>
    <w:rsid w:val="00F1056E"/>
    <w:rsid w:val="00F13B7A"/>
    <w:rsid w:val="00F56B8B"/>
    <w:rsid w:val="00F57D05"/>
    <w:rsid w:val="00F92764"/>
    <w:rsid w:val="00F9602C"/>
    <w:rsid w:val="00FB331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6166-EA10-4DF0-ACEA-1A4149F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E1"/>
    <w:pPr>
      <w:spacing w:after="200" w:line="276" w:lineRule="auto"/>
    </w:pPr>
  </w:style>
  <w:style w:type="paragraph" w:styleId="Heading1">
    <w:name w:val="heading 1"/>
    <w:basedOn w:val="Normal"/>
    <w:link w:val="Heading1Char"/>
    <w:uiPriority w:val="9"/>
    <w:qFormat/>
    <w:rsid w:val="002D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5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D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5D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D03"/>
    <w:rPr>
      <w:rFonts w:ascii="Times New Roman" w:eastAsia="Times New Roman" w:hAnsi="Times New Roman" w:cs="Times New Roman"/>
      <w:b/>
      <w:bCs/>
      <w:sz w:val="27"/>
      <w:szCs w:val="27"/>
    </w:rPr>
  </w:style>
  <w:style w:type="character" w:styleId="Strong">
    <w:name w:val="Strong"/>
    <w:basedOn w:val="DefaultParagraphFont"/>
    <w:uiPriority w:val="22"/>
    <w:qFormat/>
    <w:rsid w:val="002D5D03"/>
    <w:rPr>
      <w:b/>
      <w:bCs/>
    </w:rPr>
  </w:style>
  <w:style w:type="paragraph" w:styleId="NormalWeb">
    <w:name w:val="Normal (Web)"/>
    <w:basedOn w:val="Normal"/>
    <w:uiPriority w:val="99"/>
    <w:semiHidden/>
    <w:unhideWhenUsed/>
    <w:rsid w:val="002D5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F01F2"/>
    <w:pPr>
      <w:ind w:left="720"/>
      <w:contextualSpacing/>
    </w:pPr>
    <w:rPr>
      <w:rFonts w:eastAsiaTheme="minorHAnsi"/>
      <w:lang w:val="en-US" w:eastAsia="en-US"/>
    </w:rPr>
  </w:style>
  <w:style w:type="paragraph" w:styleId="BodyText">
    <w:name w:val="Body Text"/>
    <w:basedOn w:val="Normal"/>
    <w:link w:val="BodyTextChar"/>
    <w:uiPriority w:val="1"/>
    <w:qFormat/>
    <w:rsid w:val="0077374A"/>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77374A"/>
    <w:rPr>
      <w:rFonts w:ascii="Arial" w:eastAsia="Arial" w:hAnsi="Arial"/>
      <w:lang w:val="en-US" w:eastAsia="en-US"/>
    </w:rPr>
  </w:style>
  <w:style w:type="character" w:styleId="Hyperlink">
    <w:name w:val="Hyperlink"/>
    <w:basedOn w:val="DefaultParagraphFont"/>
    <w:uiPriority w:val="99"/>
    <w:semiHidden/>
    <w:unhideWhenUsed/>
    <w:rsid w:val="005F7E8E"/>
    <w:rPr>
      <w:color w:val="0000FF"/>
      <w:u w:val="single"/>
    </w:rPr>
  </w:style>
  <w:style w:type="character" w:customStyle="1" w:styleId="apple-converted-space">
    <w:name w:val="apple-converted-space"/>
    <w:basedOn w:val="DefaultParagraphFont"/>
    <w:rsid w:val="001210A7"/>
  </w:style>
  <w:style w:type="paragraph" w:customStyle="1" w:styleId="m971935134123979175msolistparagraph">
    <w:name w:val="m_971935134123979175msolistparagraph"/>
    <w:basedOn w:val="Normal"/>
    <w:rsid w:val="00121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71935134123979175default">
    <w:name w:val="m_971935134123979175default"/>
    <w:basedOn w:val="Normal"/>
    <w:rsid w:val="001210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A3"/>
    <w:rPr>
      <w:rFonts w:ascii="Segoe UI" w:hAnsi="Segoe UI" w:cs="Segoe UI"/>
      <w:sz w:val="18"/>
      <w:szCs w:val="18"/>
    </w:rPr>
  </w:style>
  <w:style w:type="character" w:customStyle="1" w:styleId="m7966729571758218231maintitle">
    <w:name w:val="m_7966729571758218231maintitle"/>
    <w:basedOn w:val="DefaultParagraphFont"/>
    <w:rsid w:val="002573E9"/>
  </w:style>
  <w:style w:type="character" w:customStyle="1" w:styleId="aqj">
    <w:name w:val="aqj"/>
    <w:basedOn w:val="DefaultParagraphFont"/>
    <w:rsid w:val="002573E9"/>
  </w:style>
  <w:style w:type="character" w:customStyle="1" w:styleId="m7966729571758218231link1">
    <w:name w:val="m_7966729571758218231link1"/>
    <w:basedOn w:val="DefaultParagraphFont"/>
    <w:rsid w:val="002573E9"/>
  </w:style>
  <w:style w:type="character" w:customStyle="1" w:styleId="il">
    <w:name w:val="il"/>
    <w:basedOn w:val="DefaultParagraphFont"/>
    <w:rsid w:val="0025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133">
      <w:bodyDiv w:val="1"/>
      <w:marLeft w:val="0"/>
      <w:marRight w:val="0"/>
      <w:marTop w:val="0"/>
      <w:marBottom w:val="0"/>
      <w:divBdr>
        <w:top w:val="none" w:sz="0" w:space="0" w:color="auto"/>
        <w:left w:val="none" w:sz="0" w:space="0" w:color="auto"/>
        <w:bottom w:val="none" w:sz="0" w:space="0" w:color="auto"/>
        <w:right w:val="none" w:sz="0" w:space="0" w:color="auto"/>
      </w:divBdr>
    </w:div>
    <w:div w:id="392657837">
      <w:bodyDiv w:val="1"/>
      <w:marLeft w:val="0"/>
      <w:marRight w:val="0"/>
      <w:marTop w:val="0"/>
      <w:marBottom w:val="0"/>
      <w:divBdr>
        <w:top w:val="none" w:sz="0" w:space="0" w:color="auto"/>
        <w:left w:val="none" w:sz="0" w:space="0" w:color="auto"/>
        <w:bottom w:val="none" w:sz="0" w:space="0" w:color="auto"/>
        <w:right w:val="none" w:sz="0" w:space="0" w:color="auto"/>
      </w:divBdr>
    </w:div>
    <w:div w:id="495069411">
      <w:bodyDiv w:val="1"/>
      <w:marLeft w:val="0"/>
      <w:marRight w:val="0"/>
      <w:marTop w:val="0"/>
      <w:marBottom w:val="0"/>
      <w:divBdr>
        <w:top w:val="none" w:sz="0" w:space="0" w:color="auto"/>
        <w:left w:val="none" w:sz="0" w:space="0" w:color="auto"/>
        <w:bottom w:val="none" w:sz="0" w:space="0" w:color="auto"/>
        <w:right w:val="none" w:sz="0" w:space="0" w:color="auto"/>
      </w:divBdr>
    </w:div>
    <w:div w:id="762605342">
      <w:bodyDiv w:val="1"/>
      <w:marLeft w:val="0"/>
      <w:marRight w:val="0"/>
      <w:marTop w:val="0"/>
      <w:marBottom w:val="0"/>
      <w:divBdr>
        <w:top w:val="none" w:sz="0" w:space="0" w:color="auto"/>
        <w:left w:val="none" w:sz="0" w:space="0" w:color="auto"/>
        <w:bottom w:val="none" w:sz="0" w:space="0" w:color="auto"/>
        <w:right w:val="none" w:sz="0" w:space="0" w:color="auto"/>
      </w:divBdr>
    </w:div>
    <w:div w:id="1037394819">
      <w:bodyDiv w:val="1"/>
      <w:marLeft w:val="0"/>
      <w:marRight w:val="0"/>
      <w:marTop w:val="0"/>
      <w:marBottom w:val="0"/>
      <w:divBdr>
        <w:top w:val="none" w:sz="0" w:space="0" w:color="auto"/>
        <w:left w:val="none" w:sz="0" w:space="0" w:color="auto"/>
        <w:bottom w:val="none" w:sz="0" w:space="0" w:color="auto"/>
        <w:right w:val="none" w:sz="0" w:space="0" w:color="auto"/>
      </w:divBdr>
    </w:div>
    <w:div w:id="1462841828">
      <w:bodyDiv w:val="1"/>
      <w:marLeft w:val="0"/>
      <w:marRight w:val="0"/>
      <w:marTop w:val="0"/>
      <w:marBottom w:val="0"/>
      <w:divBdr>
        <w:top w:val="none" w:sz="0" w:space="0" w:color="auto"/>
        <w:left w:val="none" w:sz="0" w:space="0" w:color="auto"/>
        <w:bottom w:val="none" w:sz="0" w:space="0" w:color="auto"/>
        <w:right w:val="none" w:sz="0" w:space="0" w:color="auto"/>
      </w:divBdr>
    </w:div>
    <w:div w:id="1975791122">
      <w:bodyDiv w:val="1"/>
      <w:marLeft w:val="0"/>
      <w:marRight w:val="0"/>
      <w:marTop w:val="0"/>
      <w:marBottom w:val="0"/>
      <w:divBdr>
        <w:top w:val="none" w:sz="0" w:space="0" w:color="auto"/>
        <w:left w:val="none" w:sz="0" w:space="0" w:color="auto"/>
        <w:bottom w:val="none" w:sz="0" w:space="0" w:color="auto"/>
        <w:right w:val="none" w:sz="0" w:space="0" w:color="auto"/>
      </w:divBdr>
    </w:div>
    <w:div w:id="2103450082">
      <w:bodyDiv w:val="1"/>
      <w:marLeft w:val="0"/>
      <w:marRight w:val="0"/>
      <w:marTop w:val="0"/>
      <w:marBottom w:val="0"/>
      <w:divBdr>
        <w:top w:val="none" w:sz="0" w:space="0" w:color="auto"/>
        <w:left w:val="none" w:sz="0" w:space="0" w:color="auto"/>
        <w:bottom w:val="none" w:sz="0" w:space="0" w:color="auto"/>
        <w:right w:val="none" w:sz="0" w:space="0" w:color="auto"/>
      </w:divBdr>
      <w:divsChild>
        <w:div w:id="1189879994">
          <w:marLeft w:val="0"/>
          <w:marRight w:val="0"/>
          <w:marTop w:val="0"/>
          <w:marBottom w:val="0"/>
          <w:divBdr>
            <w:top w:val="none" w:sz="0" w:space="0" w:color="auto"/>
            <w:left w:val="none" w:sz="0" w:space="0" w:color="auto"/>
            <w:bottom w:val="none" w:sz="0" w:space="0" w:color="auto"/>
            <w:right w:val="none" w:sz="0" w:space="0" w:color="auto"/>
          </w:divBdr>
        </w:div>
        <w:div w:id="129325556">
          <w:marLeft w:val="0"/>
          <w:marRight w:val="0"/>
          <w:marTop w:val="0"/>
          <w:marBottom w:val="0"/>
          <w:divBdr>
            <w:top w:val="none" w:sz="0" w:space="0" w:color="auto"/>
            <w:left w:val="none" w:sz="0" w:space="0" w:color="auto"/>
            <w:bottom w:val="none" w:sz="0" w:space="0" w:color="auto"/>
            <w:right w:val="none" w:sz="0" w:space="0" w:color="auto"/>
          </w:divBdr>
        </w:div>
        <w:div w:id="237254076">
          <w:marLeft w:val="0"/>
          <w:marRight w:val="0"/>
          <w:marTop w:val="0"/>
          <w:marBottom w:val="0"/>
          <w:divBdr>
            <w:top w:val="none" w:sz="0" w:space="0" w:color="auto"/>
            <w:left w:val="none" w:sz="0" w:space="0" w:color="auto"/>
            <w:bottom w:val="none" w:sz="0" w:space="0" w:color="auto"/>
            <w:right w:val="none" w:sz="0" w:space="0" w:color="auto"/>
          </w:divBdr>
        </w:div>
      </w:divsChild>
    </w:div>
    <w:div w:id="2115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selpa.callbridge.com/system/test" TargetMode="External"/><Relationship Id="rId3" Type="http://schemas.openxmlformats.org/officeDocument/2006/relationships/settings" Target="settings.xml"/><Relationship Id="rId7" Type="http://schemas.openxmlformats.org/officeDocument/2006/relationships/hyperlink" Target="https://counselpa.callbridge.com/conf/call/7545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selpa.callbridge.com/conf/call/754574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nselpa.callbridge.com/participant_call_in_numbers?id=399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2</cp:revision>
  <cp:lastPrinted>2018-06-03T19:28:00Z</cp:lastPrinted>
  <dcterms:created xsi:type="dcterms:W3CDTF">2018-06-03T20:27:00Z</dcterms:created>
  <dcterms:modified xsi:type="dcterms:W3CDTF">2018-06-03T20:27:00Z</dcterms:modified>
</cp:coreProperties>
</file>