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C8" w:rsidRDefault="00D638C8" w:rsidP="00D638C8">
      <w:pPr>
        <w:spacing w:after="0" w:line="240" w:lineRule="auto"/>
        <w:jc w:val="center"/>
      </w:pPr>
      <w:r w:rsidRPr="00623792">
        <w:rPr>
          <w:noProof/>
          <w:lang w:eastAsia="en-CA"/>
        </w:rPr>
        <w:drawing>
          <wp:inline distT="0" distB="0" distL="0" distR="0">
            <wp:extent cx="324802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8C8" w:rsidRDefault="00D638C8" w:rsidP="00810E8C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AGENDA ITEM </w:t>
      </w:r>
      <w:r w:rsidR="008510F2">
        <w:rPr>
          <w:b/>
          <w:bCs/>
          <w:sz w:val="40"/>
          <w:szCs w:val="40"/>
        </w:rPr>
        <w:t>DOC</w:t>
      </w:r>
      <w:r w:rsidR="00810E8C">
        <w:rPr>
          <w:b/>
          <w:bCs/>
          <w:sz w:val="40"/>
          <w:szCs w:val="40"/>
        </w:rPr>
        <w:t>9</w:t>
      </w:r>
    </w:p>
    <w:p w:rsidR="00810E8C" w:rsidRDefault="00810E8C" w:rsidP="00810E8C">
      <w:pPr>
        <w:spacing w:after="0" w:line="240" w:lineRule="auto"/>
        <w:jc w:val="center"/>
      </w:pPr>
      <w:bookmarkStart w:id="0" w:name="_GoBack"/>
      <w:bookmarkEnd w:id="0"/>
    </w:p>
    <w:p w:rsidR="00D638C8" w:rsidRPr="00380178" w:rsidRDefault="00D638C8" w:rsidP="007E7F88">
      <w:pPr>
        <w:spacing w:after="0" w:line="240" w:lineRule="auto"/>
        <w:rPr>
          <w:b/>
          <w:bCs/>
        </w:rPr>
      </w:pPr>
      <w:r w:rsidRPr="00380178">
        <w:rPr>
          <w:b/>
          <w:bCs/>
        </w:rPr>
        <w:t xml:space="preserve">Subject:  </w:t>
      </w:r>
      <w:r w:rsidRPr="00380178">
        <w:rPr>
          <w:b/>
          <w:bCs/>
        </w:rPr>
        <w:tab/>
      </w:r>
      <w:r w:rsidRPr="00380178">
        <w:rPr>
          <w:b/>
          <w:bCs/>
        </w:rPr>
        <w:tab/>
      </w:r>
      <w:r w:rsidR="00BF0B42">
        <w:rPr>
          <w:b/>
          <w:bCs/>
        </w:rPr>
        <w:t>OMD Quarterly Report</w:t>
      </w:r>
    </w:p>
    <w:p w:rsidR="00D638C8" w:rsidRPr="00380178" w:rsidRDefault="00D638C8" w:rsidP="00C20C18">
      <w:pPr>
        <w:spacing w:after="0" w:line="240" w:lineRule="auto"/>
        <w:rPr>
          <w:b/>
          <w:bCs/>
        </w:rPr>
      </w:pPr>
      <w:r w:rsidRPr="00380178">
        <w:rPr>
          <w:b/>
          <w:bCs/>
        </w:rPr>
        <w:t>Date:</w:t>
      </w:r>
      <w:r w:rsidRPr="00380178">
        <w:rPr>
          <w:b/>
          <w:bCs/>
        </w:rPr>
        <w:tab/>
      </w:r>
      <w:r w:rsidRPr="00380178">
        <w:rPr>
          <w:b/>
          <w:bCs/>
        </w:rPr>
        <w:tab/>
      </w:r>
      <w:r w:rsidRPr="00380178">
        <w:rPr>
          <w:b/>
          <w:bCs/>
        </w:rPr>
        <w:tab/>
      </w:r>
      <w:r w:rsidR="00BF0B42">
        <w:rPr>
          <w:b/>
          <w:bCs/>
        </w:rPr>
        <w:t>Nov. 8, 2018</w:t>
      </w:r>
    </w:p>
    <w:p w:rsidR="00D638C8" w:rsidRPr="00380178" w:rsidRDefault="00D638C8" w:rsidP="00D638C8">
      <w:pPr>
        <w:spacing w:after="0" w:line="240" w:lineRule="auto"/>
        <w:rPr>
          <w:b/>
          <w:bCs/>
        </w:rPr>
      </w:pPr>
      <w:r w:rsidRPr="00380178">
        <w:rPr>
          <w:b/>
          <w:bCs/>
        </w:rPr>
        <w:t xml:space="preserve">Prepared by:  </w:t>
      </w:r>
      <w:r w:rsidRPr="00380178">
        <w:rPr>
          <w:b/>
          <w:bCs/>
        </w:rPr>
        <w:tab/>
      </w:r>
      <w:r w:rsidRPr="00380178">
        <w:rPr>
          <w:b/>
          <w:bCs/>
        </w:rPr>
        <w:tab/>
      </w:r>
      <w:r w:rsidR="00BF0B42">
        <w:rPr>
          <w:b/>
          <w:bCs/>
        </w:rPr>
        <w:t>Brendan Howley, IceBoxLogic</w:t>
      </w:r>
    </w:p>
    <w:p w:rsidR="00D638C8" w:rsidRPr="00380178" w:rsidRDefault="00D638C8" w:rsidP="00C20C18">
      <w:pPr>
        <w:pBdr>
          <w:bottom w:val="single" w:sz="12" w:space="1" w:color="auto"/>
        </w:pBdr>
        <w:spacing w:after="0" w:line="240" w:lineRule="auto"/>
        <w:rPr>
          <w:b/>
          <w:bCs/>
        </w:rPr>
      </w:pPr>
      <w:r>
        <w:rPr>
          <w:b/>
          <w:bCs/>
        </w:rPr>
        <w:t xml:space="preserve">Prepared for:  </w:t>
      </w:r>
      <w:r>
        <w:rPr>
          <w:b/>
          <w:bCs/>
        </w:rPr>
        <w:tab/>
      </w:r>
      <w:r w:rsidRPr="00380178">
        <w:rPr>
          <w:b/>
          <w:bCs/>
        </w:rPr>
        <w:t xml:space="preserve">FOPL </w:t>
      </w:r>
      <w:r w:rsidR="004322CD">
        <w:rPr>
          <w:b/>
          <w:bCs/>
        </w:rPr>
        <w:t xml:space="preserve">Board </w:t>
      </w:r>
      <w:r w:rsidRPr="00380178">
        <w:rPr>
          <w:b/>
          <w:bCs/>
        </w:rPr>
        <w:t>Meeting</w:t>
      </w:r>
      <w:r>
        <w:rPr>
          <w:b/>
          <w:bCs/>
        </w:rPr>
        <w:t>,</w:t>
      </w:r>
      <w:r w:rsidRPr="00380178">
        <w:rPr>
          <w:b/>
          <w:bCs/>
        </w:rPr>
        <w:t xml:space="preserve"> </w:t>
      </w:r>
      <w:r w:rsidR="00BF0B42">
        <w:rPr>
          <w:b/>
          <w:bCs/>
        </w:rPr>
        <w:t>Nov. 23,</w:t>
      </w:r>
      <w:r w:rsidR="00CB7802">
        <w:rPr>
          <w:b/>
          <w:bCs/>
        </w:rPr>
        <w:t xml:space="preserve"> 2018</w:t>
      </w:r>
    </w:p>
    <w:p w:rsidR="00BF0B42" w:rsidRDefault="00BF0B42" w:rsidP="00D638C8">
      <w:pPr>
        <w:spacing w:after="0" w:line="240" w:lineRule="auto"/>
      </w:pPr>
    </w:p>
    <w:p w:rsidR="00BF0B42" w:rsidRDefault="00BF0B42" w:rsidP="00D638C8">
      <w:pPr>
        <w:spacing w:after="0" w:line="240" w:lineRule="auto"/>
      </w:pPr>
      <w:r>
        <w:t>Brendan will be joining us on Nov. 23</w:t>
      </w:r>
      <w:r w:rsidRPr="00BF0B42">
        <w:rPr>
          <w:vertAlign w:val="superscript"/>
        </w:rPr>
        <w:t>rd</w:t>
      </w:r>
      <w:r>
        <w:t xml:space="preserve"> to report on the OMD.</w:t>
      </w:r>
    </w:p>
    <w:p w:rsidR="00BF0B42" w:rsidRDefault="00BF0B42" w:rsidP="00D638C8">
      <w:pPr>
        <w:spacing w:after="0" w:line="240" w:lineRule="auto"/>
      </w:pP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b/>
          <w:bCs/>
          <w:sz w:val="24"/>
          <w:szCs w:val="24"/>
        </w:rPr>
      </w:pPr>
      <w:proofErr w:type="spellStart"/>
      <w:r w:rsidRPr="00BF0B42">
        <w:rPr>
          <w:rFonts w:ascii="Arial" w:hAnsi="Arial" w:cs="Arial"/>
          <w:b/>
          <w:bCs/>
          <w:sz w:val="24"/>
          <w:szCs w:val="24"/>
        </w:rPr>
        <w:t>FOPL_OMD_board</w:t>
      </w:r>
      <w:proofErr w:type="spellEnd"/>
      <w:r w:rsidRPr="00BF0B42">
        <w:rPr>
          <w:rFonts w:ascii="Arial" w:hAnsi="Arial" w:cs="Arial"/>
          <w:b/>
          <w:bCs/>
          <w:sz w:val="24"/>
          <w:szCs w:val="24"/>
        </w:rPr>
        <w:t xml:space="preserve"> report</w:t>
      </w: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sz w:val="24"/>
          <w:szCs w:val="24"/>
        </w:rPr>
      </w:pPr>
      <w:r w:rsidRPr="00BF0B42">
        <w:rPr>
          <w:rFonts w:ascii="Arial" w:hAnsi="Arial" w:cs="Arial"/>
          <w:sz w:val="24"/>
          <w:szCs w:val="24"/>
        </w:rPr>
        <w:t>Nov 23 2018</w:t>
      </w: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sz w:val="24"/>
          <w:szCs w:val="24"/>
        </w:rPr>
      </w:pP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Pr="00BF0B42">
        <w:rPr>
          <w:rFonts w:ascii="Arial" w:hAnsi="Arial" w:cs="Arial"/>
          <w:b/>
          <w:bCs/>
          <w:sz w:val="24"/>
          <w:szCs w:val="24"/>
        </w:rPr>
        <w:t>how &amp; tell</w:t>
      </w: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sz w:val="24"/>
          <w:szCs w:val="24"/>
        </w:rPr>
      </w:pP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sz w:val="24"/>
          <w:szCs w:val="24"/>
        </w:rPr>
      </w:pPr>
      <w:r w:rsidRPr="00BF0B42">
        <w:rPr>
          <w:rFonts w:ascii="Arial" w:hAnsi="Arial" w:cs="Arial"/>
          <w:sz w:val="24"/>
          <w:szCs w:val="24"/>
        </w:rPr>
        <w:t>Prototype eOMD | presentation &gt; database &gt; insights</w:t>
      </w: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sz w:val="24"/>
          <w:szCs w:val="24"/>
        </w:rPr>
      </w:pPr>
      <w:r w:rsidRPr="00BF0B42">
        <w:rPr>
          <w:rFonts w:ascii="Arial" w:hAnsi="Arial" w:cs="Arial"/>
          <w:sz w:val="24"/>
          <w:szCs w:val="24"/>
        </w:rPr>
        <w:t>Prototype LDII | process + presentation &gt; database &gt; insights</w:t>
      </w: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sz w:val="24"/>
          <w:szCs w:val="24"/>
        </w:rPr>
      </w:pP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b/>
          <w:bCs/>
          <w:i/>
          <w:iCs/>
          <w:sz w:val="24"/>
          <w:szCs w:val="24"/>
        </w:rPr>
      </w:pPr>
      <w:r w:rsidRPr="00BF0B42">
        <w:rPr>
          <w:rFonts w:ascii="Arial" w:hAnsi="Arial" w:cs="Arial"/>
          <w:b/>
          <w:bCs/>
          <w:i/>
          <w:iCs/>
          <w:sz w:val="24"/>
          <w:szCs w:val="24"/>
        </w:rPr>
        <w:t>FOPL_OMD newsroom</w:t>
      </w: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sz w:val="24"/>
          <w:szCs w:val="24"/>
        </w:rPr>
      </w:pP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sz w:val="24"/>
          <w:szCs w:val="24"/>
        </w:rPr>
      </w:pPr>
      <w:r w:rsidRPr="00BF0B42">
        <w:rPr>
          <w:rFonts w:ascii="Arial" w:hAnsi="Arial" w:cs="Arial"/>
          <w:sz w:val="24"/>
          <w:szCs w:val="24"/>
        </w:rPr>
        <w:t xml:space="preserve">headline: </w:t>
      </w: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i/>
          <w:iCs/>
          <w:sz w:val="24"/>
          <w:szCs w:val="24"/>
        </w:rPr>
      </w:pPr>
      <w:r w:rsidRPr="00BF0B42">
        <w:rPr>
          <w:rFonts w:ascii="Arial" w:hAnsi="Arial" w:cs="Arial"/>
          <w:i/>
          <w:iCs/>
          <w:sz w:val="24"/>
          <w:szCs w:val="24"/>
        </w:rPr>
        <w:t>for debut news service, one-person pilot project with customized library micro</w:t>
      </w:r>
      <w:r>
        <w:rPr>
          <w:rFonts w:ascii="Arial" w:hAnsi="Arial" w:cs="Arial"/>
          <w:i/>
          <w:iCs/>
          <w:sz w:val="24"/>
          <w:szCs w:val="24"/>
        </w:rPr>
        <w:t>-</w:t>
      </w:r>
      <w:r w:rsidRPr="00BF0B42">
        <w:rPr>
          <w:rFonts w:ascii="Arial" w:hAnsi="Arial" w:cs="Arial"/>
          <w:i/>
          <w:iCs/>
          <w:sz w:val="24"/>
          <w:szCs w:val="24"/>
        </w:rPr>
        <w:t>videos, targeting municipal elections audience, we 'put a dent in the library universe'</w:t>
      </w: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sz w:val="24"/>
          <w:szCs w:val="24"/>
        </w:rPr>
      </w:pP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sz w:val="24"/>
          <w:szCs w:val="24"/>
        </w:rPr>
      </w:pPr>
      <w:r w:rsidRPr="00BF0B42">
        <w:rPr>
          <w:rFonts w:ascii="Arial" w:hAnsi="Arial" w:cs="Arial"/>
          <w:sz w:val="24"/>
          <w:szCs w:val="24"/>
        </w:rPr>
        <w:t>datapoint: three FOPL_OMD election advocacy newsletters averaged 383 downloads/newsletter from Sept 22 - October 22 2018 (direct to staff visits/reads)</w:t>
      </w: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sz w:val="24"/>
          <w:szCs w:val="24"/>
        </w:rPr>
      </w:pP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sz w:val="24"/>
          <w:szCs w:val="24"/>
        </w:rPr>
      </w:pPr>
      <w:r w:rsidRPr="00BF0B42">
        <w:rPr>
          <w:rFonts w:ascii="Arial" w:hAnsi="Arial" w:cs="Arial"/>
          <w:sz w:val="24"/>
          <w:szCs w:val="24"/>
        </w:rPr>
        <w:t>datapoint: each newsletter averaging 28 reads/day or ~200 readers/week over 52% open rate across 280 library systems (staff only)</w:t>
      </w: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sz w:val="24"/>
          <w:szCs w:val="24"/>
        </w:rPr>
      </w:pP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i/>
          <w:iCs/>
          <w:sz w:val="24"/>
          <w:szCs w:val="24"/>
        </w:rPr>
      </w:pPr>
      <w:r w:rsidRPr="00BF0B42">
        <w:rPr>
          <w:rFonts w:ascii="Arial" w:hAnsi="Arial" w:cs="Arial"/>
          <w:i/>
          <w:iCs/>
          <w:sz w:val="24"/>
          <w:szCs w:val="24"/>
        </w:rPr>
        <w:t>NB: Weekly p</w:t>
      </w:r>
      <w:r>
        <w:rPr>
          <w:rFonts w:ascii="Arial" w:hAnsi="Arial" w:cs="Arial"/>
          <w:i/>
          <w:iCs/>
          <w:sz w:val="24"/>
          <w:szCs w:val="24"/>
        </w:rPr>
        <w:t>ublications continue; now, post-</w:t>
      </w:r>
      <w:r w:rsidRPr="00BF0B42">
        <w:rPr>
          <w:rFonts w:ascii="Arial" w:hAnsi="Arial" w:cs="Arial"/>
          <w:i/>
          <w:iCs/>
          <w:sz w:val="24"/>
          <w:szCs w:val="24"/>
        </w:rPr>
        <w:t xml:space="preserve">election, as of Nov 23, we've just published @ issue no. 10 </w:t>
      </w: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sz w:val="24"/>
          <w:szCs w:val="24"/>
        </w:rPr>
      </w:pP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B</w:t>
      </w:r>
      <w:r w:rsidRPr="00BF0B42">
        <w:rPr>
          <w:rFonts w:ascii="Arial" w:hAnsi="Arial" w:cs="Arial"/>
          <w:b/>
          <w:bCs/>
          <w:sz w:val="24"/>
          <w:szCs w:val="24"/>
        </w:rPr>
        <w:t>ig win</w:t>
      </w:r>
      <w:r w:rsidRPr="00BF0B42">
        <w:rPr>
          <w:rFonts w:ascii="Arial" w:hAnsi="Arial" w:cs="Arial"/>
          <w:sz w:val="24"/>
          <w:szCs w:val="24"/>
        </w:rPr>
        <w:t xml:space="preserve">: videos: </w:t>
      </w:r>
      <w:r w:rsidRPr="00BF0B42">
        <w:rPr>
          <w:rFonts w:ascii="Arial" w:hAnsi="Arial" w:cs="Arial"/>
          <w:sz w:val="24"/>
          <w:szCs w:val="24"/>
          <w:u w:val="single"/>
        </w:rPr>
        <w:t>22,000 views tracked Sept 22 - Oct 22 for three FOPL advocacy videos</w:t>
      </w: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sz w:val="24"/>
          <w:szCs w:val="24"/>
        </w:rPr>
      </w:pP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sz w:val="24"/>
          <w:szCs w:val="24"/>
        </w:rPr>
      </w:pPr>
      <w:r w:rsidRPr="00BF0B42">
        <w:rPr>
          <w:rFonts w:ascii="Arial" w:hAnsi="Arial" w:cs="Arial"/>
          <w:sz w:val="24"/>
          <w:szCs w:val="24"/>
        </w:rPr>
        <w:t>plus</w:t>
      </w: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sz w:val="24"/>
          <w:szCs w:val="24"/>
        </w:rPr>
      </w:pP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</w:t>
      </w:r>
      <w:r w:rsidRPr="00BF0B42">
        <w:rPr>
          <w:rFonts w:ascii="Arial" w:hAnsi="Arial" w:cs="Arial"/>
          <w:b/>
          <w:bCs/>
          <w:sz w:val="24"/>
          <w:szCs w:val="24"/>
        </w:rPr>
        <w:t xml:space="preserve">he unexpected numbers </w:t>
      </w: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sz w:val="24"/>
          <w:szCs w:val="24"/>
        </w:rPr>
      </w:pPr>
      <w:r w:rsidRPr="00BF0B42">
        <w:rPr>
          <w:rFonts w:ascii="Arial" w:hAnsi="Arial" w:cs="Arial"/>
          <w:sz w:val="24"/>
          <w:szCs w:val="24"/>
        </w:rPr>
        <w:t>at least 15,000+ video views reported anecdotally via word of mouth, via videos posted to PL websites or on rotation on in-library video displays</w:t>
      </w: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sz w:val="24"/>
          <w:szCs w:val="24"/>
        </w:rPr>
      </w:pP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i/>
          <w:iCs/>
          <w:sz w:val="24"/>
          <w:szCs w:val="24"/>
        </w:rPr>
      </w:pPr>
      <w:r w:rsidRPr="00BF0B42">
        <w:rPr>
          <w:rFonts w:ascii="Arial" w:hAnsi="Arial" w:cs="Arial"/>
          <w:i/>
          <w:iCs/>
          <w:sz w:val="24"/>
          <w:szCs w:val="24"/>
        </w:rPr>
        <w:t>unaudited estimated reach (conservative: assumes 10 PLs out of total FOPL ecosystem) no. 1</w:t>
      </w: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sz w:val="24"/>
          <w:szCs w:val="24"/>
        </w:rPr>
      </w:pP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nl-NL"/>
        </w:rPr>
        <w:lastRenderedPageBreak/>
        <w:t>W</w:t>
      </w:r>
      <w:r w:rsidRPr="00BF0B42">
        <w:rPr>
          <w:rFonts w:ascii="Arial" w:hAnsi="Arial" w:cs="Arial"/>
          <w:b/>
          <w:bCs/>
          <w:sz w:val="24"/>
          <w:szCs w:val="24"/>
          <w:lang w:val="nl-NL"/>
        </w:rPr>
        <w:t>ebsites:</w:t>
      </w:r>
      <w:r w:rsidRPr="00BF0B42">
        <w:rPr>
          <w:rFonts w:ascii="Arial" w:hAnsi="Arial" w:cs="Arial"/>
          <w:sz w:val="24"/>
          <w:szCs w:val="24"/>
        </w:rPr>
        <w:t xml:space="preserve"> 10 libraries w/avg</w:t>
      </w:r>
      <w:r>
        <w:rPr>
          <w:rFonts w:ascii="Arial" w:hAnsi="Arial" w:cs="Arial"/>
          <w:sz w:val="24"/>
          <w:szCs w:val="24"/>
        </w:rPr>
        <w:t>.</w:t>
      </w:r>
      <w:r w:rsidRPr="00BF0B42">
        <w:rPr>
          <w:rFonts w:ascii="Arial" w:hAnsi="Arial" w:cs="Arial"/>
          <w:sz w:val="24"/>
          <w:szCs w:val="24"/>
        </w:rPr>
        <w:t xml:space="preserve"> reach of 860 views/day on Facebook @ 20 days (assumes 5 out of 7 </w:t>
      </w:r>
      <w:proofErr w:type="gramStart"/>
      <w:r w:rsidRPr="00BF0B42">
        <w:rPr>
          <w:rFonts w:ascii="Arial" w:hAnsi="Arial" w:cs="Arial"/>
          <w:sz w:val="24"/>
          <w:szCs w:val="24"/>
        </w:rPr>
        <w:t>days</w:t>
      </w:r>
      <w:proofErr w:type="gramEnd"/>
      <w:r w:rsidRPr="00BF0B42">
        <w:rPr>
          <w:rFonts w:ascii="Arial" w:hAnsi="Arial" w:cs="Arial"/>
          <w:sz w:val="24"/>
          <w:szCs w:val="24"/>
        </w:rPr>
        <w:t>/wk</w:t>
      </w:r>
      <w:r>
        <w:rPr>
          <w:rFonts w:ascii="Arial" w:hAnsi="Arial" w:cs="Arial"/>
          <w:sz w:val="24"/>
          <w:szCs w:val="24"/>
        </w:rPr>
        <w:t>.</w:t>
      </w:r>
      <w:r w:rsidRPr="00BF0B42">
        <w:rPr>
          <w:rFonts w:ascii="Arial" w:hAnsi="Arial" w:cs="Arial"/>
          <w:sz w:val="24"/>
          <w:szCs w:val="24"/>
        </w:rPr>
        <w:t xml:space="preserve"> exposure for duration of Newsroom pilot) </w:t>
      </w: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sz w:val="24"/>
          <w:szCs w:val="24"/>
        </w:rPr>
      </w:pPr>
      <w:r w:rsidRPr="00BF0B42">
        <w:rPr>
          <w:rFonts w:ascii="Arial" w:hAnsi="Arial" w:cs="Arial"/>
          <w:i/>
          <w:iCs/>
          <w:sz w:val="24"/>
          <w:szCs w:val="24"/>
        </w:rPr>
        <w:t>source: Library Digital Impacts Index data</w:t>
      </w: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sz w:val="24"/>
          <w:szCs w:val="24"/>
        </w:rPr>
      </w:pP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sz w:val="24"/>
          <w:szCs w:val="24"/>
          <w:u w:val="single"/>
        </w:rPr>
      </w:pPr>
      <w:r w:rsidRPr="00BF0B42">
        <w:rPr>
          <w:rFonts w:ascii="Arial" w:hAnsi="Arial" w:cs="Arial"/>
          <w:sz w:val="24"/>
          <w:szCs w:val="24"/>
          <w:u w:val="single"/>
        </w:rPr>
        <w:t>total exposure (129,000 total views over)</w:t>
      </w: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sz w:val="24"/>
          <w:szCs w:val="24"/>
          <w:u w:val="single"/>
        </w:rPr>
      </w:pPr>
    </w:p>
    <w:p w:rsidR="00BF0B42" w:rsidRDefault="00BF0B42" w:rsidP="00BF0B42">
      <w:pPr>
        <w:pStyle w:val="Body"/>
        <w:rPr>
          <w:rFonts w:ascii="Arial" w:eastAsia="Avenir Next Condensed" w:hAnsi="Arial" w:cs="Arial"/>
          <w:i/>
          <w:iCs/>
          <w:sz w:val="24"/>
          <w:szCs w:val="24"/>
        </w:rPr>
      </w:pPr>
      <w:r w:rsidRPr="00BF0B42">
        <w:rPr>
          <w:rFonts w:ascii="Arial" w:hAnsi="Arial" w:cs="Arial"/>
          <w:i/>
          <w:iCs/>
          <w:sz w:val="24"/>
          <w:szCs w:val="24"/>
        </w:rPr>
        <w:t>unaudited estimated reach (conservative: assumes 10 PLs out of total FOPL ecosystem) no. 1</w:t>
      </w:r>
      <w:r>
        <w:rPr>
          <w:rFonts w:ascii="Arial" w:eastAsia="Avenir Next Condensed" w:hAnsi="Arial" w:cs="Arial"/>
          <w:i/>
          <w:iCs/>
          <w:sz w:val="24"/>
          <w:szCs w:val="24"/>
        </w:rPr>
        <w:t xml:space="preserve"> </w:t>
      </w: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i/>
          <w:iCs/>
          <w:sz w:val="24"/>
          <w:szCs w:val="24"/>
        </w:rPr>
      </w:pP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Pr="00BF0B42">
        <w:rPr>
          <w:rFonts w:ascii="Arial" w:hAnsi="Arial" w:cs="Arial"/>
          <w:b/>
          <w:bCs/>
          <w:sz w:val="24"/>
          <w:szCs w:val="24"/>
        </w:rPr>
        <w:t>n-library:</w:t>
      </w:r>
      <w:r w:rsidRPr="00BF0B42">
        <w:rPr>
          <w:rFonts w:ascii="Arial" w:hAnsi="Arial" w:cs="Arial"/>
          <w:sz w:val="24"/>
          <w:szCs w:val="24"/>
        </w:rPr>
        <w:t xml:space="preserve"> 10 libraries @ 200 patrons/day viewing: 2000 views/day @ 15 </w:t>
      </w:r>
      <w:proofErr w:type="gramStart"/>
      <w:r w:rsidRPr="00BF0B42">
        <w:rPr>
          <w:rFonts w:ascii="Arial" w:hAnsi="Arial" w:cs="Arial"/>
          <w:sz w:val="24"/>
          <w:szCs w:val="24"/>
        </w:rPr>
        <w:t>days</w:t>
      </w:r>
      <w:proofErr w:type="gramEnd"/>
      <w:r w:rsidRPr="00BF0B42">
        <w:rPr>
          <w:rFonts w:ascii="Arial" w:hAnsi="Arial" w:cs="Arial"/>
          <w:sz w:val="24"/>
          <w:szCs w:val="24"/>
        </w:rPr>
        <w:t xml:space="preserve"> exposure (30,000 total views) </w:t>
      </w: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sz w:val="24"/>
          <w:szCs w:val="24"/>
        </w:rPr>
      </w:pP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sz w:val="24"/>
          <w:szCs w:val="24"/>
        </w:rPr>
      </w:pPr>
      <w:r w:rsidRPr="00BF0B42">
        <w:rPr>
          <w:rFonts w:ascii="Arial" w:hAnsi="Arial" w:cs="Arial"/>
          <w:sz w:val="24"/>
          <w:szCs w:val="24"/>
        </w:rPr>
        <w:t>hacked versions (unknown) at least one library hacked the three micro</w:t>
      </w:r>
      <w:r>
        <w:rPr>
          <w:rFonts w:ascii="Arial" w:hAnsi="Arial" w:cs="Arial"/>
          <w:sz w:val="24"/>
          <w:szCs w:val="24"/>
        </w:rPr>
        <w:t>-</w:t>
      </w:r>
      <w:r w:rsidRPr="00BF0B42">
        <w:rPr>
          <w:rFonts w:ascii="Arial" w:hAnsi="Arial" w:cs="Arial"/>
          <w:sz w:val="24"/>
          <w:szCs w:val="24"/>
        </w:rPr>
        <w:t>videos and created a loop (estimated @15,000 exposures)</w:t>
      </w: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sz w:val="24"/>
          <w:szCs w:val="24"/>
        </w:rPr>
      </w:pP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sz w:val="24"/>
          <w:szCs w:val="24"/>
        </w:rPr>
      </w:pPr>
      <w:r w:rsidRPr="00BF0B42">
        <w:rPr>
          <w:rFonts w:ascii="Arial" w:hAnsi="Arial" w:cs="Arial"/>
          <w:sz w:val="24"/>
          <w:szCs w:val="24"/>
          <w:lang w:val="de-DE"/>
        </w:rPr>
        <w:t xml:space="preserve">VERDICT: </w:t>
      </w:r>
      <w:r w:rsidRPr="00BF0B42">
        <w:rPr>
          <w:rFonts w:ascii="Arial" w:hAnsi="Arial" w:cs="Arial"/>
          <w:sz w:val="24"/>
          <w:szCs w:val="24"/>
        </w:rPr>
        <w:t xml:space="preserve">solid 'bang for buck' @$900 investment (from Brendan) for all three videos (at cost) </w:t>
      </w: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sz w:val="24"/>
          <w:szCs w:val="24"/>
        </w:rPr>
      </w:pP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sz w:val="24"/>
          <w:szCs w:val="24"/>
        </w:rPr>
      </w:pPr>
      <w:r w:rsidRPr="00BF0B42">
        <w:rPr>
          <w:rFonts w:ascii="Arial" w:hAnsi="Arial" w:cs="Arial"/>
          <w:b/>
          <w:bCs/>
          <w:sz w:val="24"/>
          <w:szCs w:val="24"/>
        </w:rPr>
        <w:t>Video microcontent should be monthly initiative across entire FOPL ecosystem</w:t>
      </w: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sz w:val="24"/>
          <w:szCs w:val="24"/>
        </w:rPr>
      </w:pP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i/>
          <w:iCs/>
          <w:sz w:val="24"/>
          <w:szCs w:val="24"/>
        </w:rPr>
      </w:pPr>
      <w:r w:rsidRPr="00BF0B42">
        <w:rPr>
          <w:rFonts w:ascii="Arial" w:hAnsi="Arial" w:cs="Arial"/>
          <w:i/>
          <w:iCs/>
          <w:sz w:val="24"/>
          <w:szCs w:val="24"/>
        </w:rPr>
        <w:t>next steps: production/content plan for 2019</w:t>
      </w: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sz w:val="24"/>
          <w:szCs w:val="24"/>
        </w:rPr>
      </w:pP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 w:rsidRPr="00BF0B42">
        <w:rPr>
          <w:rFonts w:ascii="Arial" w:hAnsi="Arial" w:cs="Arial"/>
          <w:b/>
          <w:bCs/>
          <w:sz w:val="24"/>
          <w:szCs w:val="24"/>
        </w:rPr>
        <w:t>odcasts</w:t>
      </w: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sz w:val="24"/>
          <w:szCs w:val="24"/>
        </w:rPr>
      </w:pP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sz w:val="24"/>
          <w:szCs w:val="24"/>
        </w:rPr>
      </w:pPr>
      <w:r w:rsidRPr="00BF0B42">
        <w:rPr>
          <w:rFonts w:ascii="Arial" w:hAnsi="Arial" w:cs="Arial"/>
          <w:sz w:val="24"/>
          <w:szCs w:val="24"/>
        </w:rPr>
        <w:t>Total experiment: averaged 98 full listens/week for all three (big hit: two millennial guys talking about libraries and 'fake news' @134 listens/week)</w:t>
      </w: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sz w:val="24"/>
          <w:szCs w:val="24"/>
        </w:rPr>
      </w:pP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sz w:val="24"/>
          <w:szCs w:val="24"/>
        </w:rPr>
      </w:pPr>
      <w:r w:rsidRPr="00BF0B42">
        <w:rPr>
          <w:rFonts w:ascii="Arial" w:hAnsi="Arial" w:cs="Arial"/>
          <w:sz w:val="24"/>
          <w:szCs w:val="24"/>
        </w:rPr>
        <w:t xml:space="preserve">VERDICT: for </w:t>
      </w:r>
      <w:proofErr w:type="spellStart"/>
      <w:r w:rsidRPr="00BF0B42">
        <w:rPr>
          <w:rFonts w:ascii="Arial" w:hAnsi="Arial" w:cs="Arial"/>
          <w:sz w:val="24"/>
          <w:szCs w:val="24"/>
        </w:rPr>
        <w:t>unpromoted</w:t>
      </w:r>
      <w:proofErr w:type="spellEnd"/>
      <w:r w:rsidRPr="00BF0B42">
        <w:rPr>
          <w:rFonts w:ascii="Arial" w:hAnsi="Arial" w:cs="Arial"/>
          <w:sz w:val="24"/>
          <w:szCs w:val="24"/>
        </w:rPr>
        <w:t xml:space="preserve"> podcasts, referred solely by newsletter: a success to build on</w:t>
      </w: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sz w:val="24"/>
          <w:szCs w:val="24"/>
        </w:rPr>
      </w:pP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i/>
          <w:iCs/>
          <w:sz w:val="24"/>
          <w:szCs w:val="24"/>
        </w:rPr>
      </w:pPr>
      <w:r w:rsidRPr="00BF0B42">
        <w:rPr>
          <w:rFonts w:ascii="Arial" w:hAnsi="Arial" w:cs="Arial"/>
          <w:i/>
          <w:iCs/>
          <w:sz w:val="24"/>
          <w:szCs w:val="24"/>
        </w:rPr>
        <w:t>next steps: production plan for 2019 (January implementation) for weekly 3-4min original content podcasts with 'library world' VIPs and 'people of interest'</w:t>
      </w: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sz w:val="24"/>
          <w:szCs w:val="24"/>
        </w:rPr>
      </w:pP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</w:t>
      </w:r>
      <w:r w:rsidRPr="00BF0B42">
        <w:rPr>
          <w:rFonts w:ascii="Arial" w:hAnsi="Arial" w:cs="Arial"/>
          <w:b/>
          <w:bCs/>
          <w:sz w:val="24"/>
          <w:szCs w:val="24"/>
        </w:rPr>
        <w:t>eekly FOPL_OMD newsletters</w:t>
      </w:r>
      <w:r w:rsidRPr="00BF0B42">
        <w:rPr>
          <w:rFonts w:ascii="Arial" w:hAnsi="Arial" w:cs="Arial"/>
          <w:sz w:val="24"/>
          <w:szCs w:val="24"/>
        </w:rPr>
        <w:t xml:space="preserve"> </w:t>
      </w: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sz w:val="24"/>
          <w:szCs w:val="24"/>
        </w:rPr>
      </w:pP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sz w:val="24"/>
          <w:szCs w:val="24"/>
        </w:rPr>
      </w:pPr>
      <w:r w:rsidRPr="00BF0B42">
        <w:rPr>
          <w:rFonts w:ascii="Arial" w:hAnsi="Arial" w:cs="Arial"/>
          <w:sz w:val="24"/>
          <w:szCs w:val="24"/>
        </w:rPr>
        <w:t>open rate @52% (8x industry standard for marketing newsletter e-blasts)</w:t>
      </w: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sz w:val="24"/>
          <w:szCs w:val="24"/>
        </w:rPr>
      </w:pP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sz w:val="24"/>
          <w:szCs w:val="24"/>
        </w:rPr>
      </w:pPr>
      <w:r w:rsidRPr="00BF0B42">
        <w:rPr>
          <w:rFonts w:ascii="Arial" w:hAnsi="Arial" w:cs="Arial"/>
          <w:sz w:val="24"/>
          <w:szCs w:val="24"/>
        </w:rPr>
        <w:t>Library marketing staff are now using FOPL_OMD curated/branded newsletters as their PL weekly newsletter. Initial tracking: PLs adopting our content as their own weekly PL advocacy '</w:t>
      </w:r>
      <w:proofErr w:type="spellStart"/>
      <w:r w:rsidRPr="00BF0B42">
        <w:rPr>
          <w:rFonts w:ascii="Arial" w:hAnsi="Arial" w:cs="Arial"/>
          <w:sz w:val="24"/>
          <w:szCs w:val="24"/>
        </w:rPr>
        <w:t>newshub</w:t>
      </w:r>
      <w:proofErr w:type="spellEnd"/>
      <w:r w:rsidRPr="00BF0B42">
        <w:rPr>
          <w:rFonts w:ascii="Arial" w:hAnsi="Arial" w:cs="Arial"/>
          <w:sz w:val="24"/>
          <w:szCs w:val="24"/>
        </w:rPr>
        <w:t xml:space="preserve">' service. </w:t>
      </w: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sz w:val="24"/>
          <w:szCs w:val="24"/>
        </w:rPr>
      </w:pP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sz w:val="24"/>
          <w:szCs w:val="24"/>
        </w:rPr>
      </w:pPr>
      <w:r w:rsidRPr="00BF0B42">
        <w:rPr>
          <w:rFonts w:ascii="Arial" w:hAnsi="Arial" w:cs="Arial"/>
          <w:sz w:val="24"/>
          <w:szCs w:val="24"/>
        </w:rPr>
        <w:t>Unexpected news: staff are using our newsletter direct, rather than as digest to draw on from for stories/images/links for social media posts</w:t>
      </w: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sz w:val="24"/>
          <w:szCs w:val="24"/>
        </w:rPr>
      </w:pP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sz w:val="24"/>
          <w:szCs w:val="24"/>
        </w:rPr>
      </w:pPr>
      <w:r w:rsidRPr="00BF0B42">
        <w:rPr>
          <w:rFonts w:ascii="Arial" w:hAnsi="Arial" w:cs="Arial"/>
          <w:sz w:val="24"/>
          <w:szCs w:val="24"/>
        </w:rPr>
        <w:t>ALSO: all newsletters also shared on FOPL_OMD private Facebook page for OMD participants/alumnae/</w:t>
      </w:r>
      <w:proofErr w:type="spellStart"/>
      <w:r w:rsidRPr="00BF0B42">
        <w:rPr>
          <w:rFonts w:ascii="Arial" w:hAnsi="Arial" w:cs="Arial"/>
          <w:sz w:val="24"/>
          <w:szCs w:val="24"/>
        </w:rPr>
        <w:t>i</w:t>
      </w:r>
      <w:proofErr w:type="spellEnd"/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sz w:val="24"/>
          <w:szCs w:val="24"/>
        </w:rPr>
      </w:pP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sz w:val="24"/>
          <w:szCs w:val="24"/>
        </w:rPr>
      </w:pPr>
      <w:r w:rsidRPr="00BF0B42">
        <w:rPr>
          <w:rFonts w:ascii="Arial" w:hAnsi="Arial" w:cs="Arial"/>
          <w:sz w:val="24"/>
          <w:szCs w:val="24"/>
        </w:rPr>
        <w:t>PLUS: fresh daily targeted library advocacy content (original: non-newsletter content for OMD alumna/</w:t>
      </w:r>
      <w:proofErr w:type="spellStart"/>
      <w:r w:rsidRPr="00BF0B42">
        <w:rPr>
          <w:rFonts w:ascii="Arial" w:hAnsi="Arial" w:cs="Arial"/>
          <w:sz w:val="24"/>
          <w:szCs w:val="24"/>
        </w:rPr>
        <w:t>i</w:t>
      </w:r>
      <w:proofErr w:type="spellEnd"/>
      <w:r w:rsidRPr="00BF0B42">
        <w:rPr>
          <w:rFonts w:ascii="Arial" w:hAnsi="Arial" w:cs="Arial"/>
          <w:sz w:val="24"/>
          <w:szCs w:val="24"/>
        </w:rPr>
        <w:t xml:space="preserve"> only) on FB private page @ 30views/post avg</w:t>
      </w:r>
      <w:r>
        <w:rPr>
          <w:rFonts w:ascii="Arial" w:hAnsi="Arial" w:cs="Arial"/>
          <w:sz w:val="24"/>
          <w:szCs w:val="24"/>
        </w:rPr>
        <w:t>.</w:t>
      </w:r>
      <w:r w:rsidRPr="00BF0B42">
        <w:rPr>
          <w:rFonts w:ascii="Arial" w:hAnsi="Arial" w:cs="Arial"/>
          <w:sz w:val="24"/>
          <w:szCs w:val="24"/>
        </w:rPr>
        <w:t xml:space="preserve"> reach. (downstream reach unknown)</w:t>
      </w: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sz w:val="24"/>
          <w:szCs w:val="24"/>
        </w:rPr>
      </w:pP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</w:t>
      </w:r>
      <w:r w:rsidRPr="00BF0B42">
        <w:rPr>
          <w:rFonts w:ascii="Arial" w:hAnsi="Arial" w:cs="Arial"/>
          <w:b/>
          <w:bCs/>
          <w:sz w:val="24"/>
          <w:szCs w:val="24"/>
        </w:rPr>
        <w:t>ngoing curriculum training | recruitment/referrals</w:t>
      </w: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sz w:val="24"/>
          <w:szCs w:val="24"/>
        </w:rPr>
      </w:pP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sz w:val="24"/>
          <w:szCs w:val="24"/>
        </w:rPr>
      </w:pPr>
      <w:r w:rsidRPr="00BF0B42">
        <w:rPr>
          <w:rFonts w:ascii="Arial" w:hAnsi="Arial" w:cs="Arial"/>
          <w:sz w:val="24"/>
          <w:szCs w:val="24"/>
        </w:rPr>
        <w:t>Next two cohorts fully booked. Present cohort incl</w:t>
      </w:r>
      <w:r>
        <w:rPr>
          <w:rFonts w:ascii="Arial" w:hAnsi="Arial" w:cs="Arial"/>
          <w:sz w:val="24"/>
          <w:szCs w:val="24"/>
        </w:rPr>
        <w:t xml:space="preserve">udes Ottawa PL and Mississauga </w:t>
      </w:r>
      <w:r w:rsidRPr="00BF0B42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ibrary </w:t>
      </w:r>
      <w:proofErr w:type="gramStart"/>
      <w:r>
        <w:rPr>
          <w:rFonts w:ascii="Arial" w:hAnsi="Arial" w:cs="Arial"/>
          <w:sz w:val="24"/>
          <w:szCs w:val="24"/>
        </w:rPr>
        <w:t>System</w:t>
      </w:r>
      <w:r w:rsidRPr="00BF0B42">
        <w:rPr>
          <w:rFonts w:ascii="Arial" w:hAnsi="Arial" w:cs="Arial"/>
          <w:sz w:val="24"/>
          <w:szCs w:val="24"/>
        </w:rPr>
        <w:t>,</w:t>
      </w:r>
      <w:proofErr w:type="gramEnd"/>
      <w:r w:rsidRPr="00BF0B42">
        <w:rPr>
          <w:rFonts w:ascii="Arial" w:hAnsi="Arial" w:cs="Arial"/>
          <w:sz w:val="24"/>
          <w:szCs w:val="24"/>
        </w:rPr>
        <w:t xml:space="preserve"> two libraries we've targeted since Day One. Windsor and Kitchener PLs in queue for 2019. Word of mouth excellent amongst CEOs considering diverting staff time/talent to the program</w:t>
      </w: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sz w:val="24"/>
          <w:szCs w:val="24"/>
        </w:rPr>
      </w:pP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sz w:val="24"/>
          <w:szCs w:val="24"/>
        </w:rPr>
      </w:pPr>
      <w:r w:rsidRPr="00BF0B42">
        <w:rPr>
          <w:rFonts w:ascii="Arial" w:hAnsi="Arial" w:cs="Arial"/>
          <w:sz w:val="24"/>
          <w:szCs w:val="24"/>
        </w:rPr>
        <w:t xml:space="preserve">Libraries are now rebooking us: Halton Hills (new staffer succeeding OMD alumna) and Orillia PLs (entire library staff: full day event Nov 12 2018). </w:t>
      </w:r>
    </w:p>
    <w:p w:rsidR="00BF0B42" w:rsidRPr="00BF0B42" w:rsidRDefault="00BF0B42" w:rsidP="00BF0B42">
      <w:pPr>
        <w:pStyle w:val="Body"/>
        <w:rPr>
          <w:rFonts w:ascii="Arial" w:eastAsia="Avenir Next Condensed" w:hAnsi="Arial" w:cs="Arial"/>
          <w:sz w:val="24"/>
          <w:szCs w:val="24"/>
        </w:rPr>
      </w:pPr>
    </w:p>
    <w:p w:rsidR="00BF0B42" w:rsidRPr="00BF0B42" w:rsidRDefault="00BF0B42" w:rsidP="00BF0B42">
      <w:pPr>
        <w:pStyle w:val="Body"/>
        <w:rPr>
          <w:rFonts w:ascii="Arial" w:hAnsi="Arial" w:cs="Arial"/>
          <w:sz w:val="24"/>
          <w:szCs w:val="24"/>
        </w:rPr>
      </w:pPr>
      <w:r w:rsidRPr="00BF0B42">
        <w:rPr>
          <w:rFonts w:ascii="Arial" w:hAnsi="Arial" w:cs="Arial"/>
          <w:sz w:val="24"/>
          <w:szCs w:val="24"/>
        </w:rPr>
        <w:t>Thank you.</w:t>
      </w:r>
    </w:p>
    <w:p w:rsidR="00BF0B42" w:rsidRPr="00BF0B42" w:rsidRDefault="00BF0B42" w:rsidP="00D638C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F0B42" w:rsidRPr="00BF0B42" w:rsidSect="00AB7567">
      <w:pgSz w:w="12240" w:h="15840"/>
      <w:pgMar w:top="1440" w:right="117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Arial Unicode MS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MV Boli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Condensed">
    <w:altName w:val="MV Boli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95677"/>
    <w:multiLevelType w:val="hybridMultilevel"/>
    <w:tmpl w:val="9F32E5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C59A2"/>
    <w:multiLevelType w:val="hybridMultilevel"/>
    <w:tmpl w:val="C9A200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648D0"/>
    <w:multiLevelType w:val="hybridMultilevel"/>
    <w:tmpl w:val="2FC61B58"/>
    <w:lvl w:ilvl="0" w:tplc="1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2022545"/>
    <w:multiLevelType w:val="hybridMultilevel"/>
    <w:tmpl w:val="761ED8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82839"/>
    <w:multiLevelType w:val="hybridMultilevel"/>
    <w:tmpl w:val="A84A974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CB235C"/>
    <w:multiLevelType w:val="hybridMultilevel"/>
    <w:tmpl w:val="4B06BB5E"/>
    <w:lvl w:ilvl="0" w:tplc="90940EF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D601F"/>
    <w:multiLevelType w:val="hybridMultilevel"/>
    <w:tmpl w:val="C8D293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E7908"/>
    <w:multiLevelType w:val="hybridMultilevel"/>
    <w:tmpl w:val="DFA8C8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6477A"/>
    <w:multiLevelType w:val="hybridMultilevel"/>
    <w:tmpl w:val="ABB81C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33259"/>
    <w:multiLevelType w:val="hybridMultilevel"/>
    <w:tmpl w:val="EEFA9B00"/>
    <w:lvl w:ilvl="0" w:tplc="C08064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7E40E4C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E18B2"/>
    <w:multiLevelType w:val="hybridMultilevel"/>
    <w:tmpl w:val="E2CAFE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91274"/>
    <w:multiLevelType w:val="hybridMultilevel"/>
    <w:tmpl w:val="860CE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04A60"/>
    <w:multiLevelType w:val="hybridMultilevel"/>
    <w:tmpl w:val="F2E617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907B7"/>
    <w:multiLevelType w:val="hybridMultilevel"/>
    <w:tmpl w:val="029C65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7"/>
  </w:num>
  <w:num w:numId="5">
    <w:abstractNumId w:val="6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F8"/>
    <w:rsid w:val="0000004D"/>
    <w:rsid w:val="0002276D"/>
    <w:rsid w:val="00034365"/>
    <w:rsid w:val="00035AE0"/>
    <w:rsid w:val="00051D25"/>
    <w:rsid w:val="00065802"/>
    <w:rsid w:val="00071A00"/>
    <w:rsid w:val="00077A78"/>
    <w:rsid w:val="000921CF"/>
    <w:rsid w:val="000B3821"/>
    <w:rsid w:val="000B75B2"/>
    <w:rsid w:val="000E02FD"/>
    <w:rsid w:val="000F69CB"/>
    <w:rsid w:val="001136EA"/>
    <w:rsid w:val="00146F76"/>
    <w:rsid w:val="00157776"/>
    <w:rsid w:val="00165AAF"/>
    <w:rsid w:val="00187AF4"/>
    <w:rsid w:val="00190A01"/>
    <w:rsid w:val="001971B0"/>
    <w:rsid w:val="001C45EC"/>
    <w:rsid w:val="00224FE8"/>
    <w:rsid w:val="002B308D"/>
    <w:rsid w:val="002E6564"/>
    <w:rsid w:val="002F62FD"/>
    <w:rsid w:val="00336260"/>
    <w:rsid w:val="00342BA1"/>
    <w:rsid w:val="003472A1"/>
    <w:rsid w:val="003743FC"/>
    <w:rsid w:val="003758A4"/>
    <w:rsid w:val="00375B14"/>
    <w:rsid w:val="003A1792"/>
    <w:rsid w:val="003A18E5"/>
    <w:rsid w:val="003A2284"/>
    <w:rsid w:val="003A4A8C"/>
    <w:rsid w:val="003B33C1"/>
    <w:rsid w:val="003F502A"/>
    <w:rsid w:val="004322CD"/>
    <w:rsid w:val="00457CDF"/>
    <w:rsid w:val="00485B7E"/>
    <w:rsid w:val="004916BC"/>
    <w:rsid w:val="004C2CB3"/>
    <w:rsid w:val="004C4CEE"/>
    <w:rsid w:val="004F200E"/>
    <w:rsid w:val="00520751"/>
    <w:rsid w:val="00552B21"/>
    <w:rsid w:val="00564328"/>
    <w:rsid w:val="0056709A"/>
    <w:rsid w:val="00591DB5"/>
    <w:rsid w:val="005C2182"/>
    <w:rsid w:val="005C3313"/>
    <w:rsid w:val="005E4085"/>
    <w:rsid w:val="005E5B59"/>
    <w:rsid w:val="0061792A"/>
    <w:rsid w:val="00663EA8"/>
    <w:rsid w:val="00666640"/>
    <w:rsid w:val="00690287"/>
    <w:rsid w:val="006A439D"/>
    <w:rsid w:val="006E2141"/>
    <w:rsid w:val="006E5379"/>
    <w:rsid w:val="00770392"/>
    <w:rsid w:val="00785C7D"/>
    <w:rsid w:val="007A10C5"/>
    <w:rsid w:val="007B4E30"/>
    <w:rsid w:val="007C0ED6"/>
    <w:rsid w:val="007C55CC"/>
    <w:rsid w:val="007D32F8"/>
    <w:rsid w:val="007E7F88"/>
    <w:rsid w:val="007F53B4"/>
    <w:rsid w:val="00801379"/>
    <w:rsid w:val="00810E8C"/>
    <w:rsid w:val="008510F2"/>
    <w:rsid w:val="00866F43"/>
    <w:rsid w:val="00880E2C"/>
    <w:rsid w:val="008933C2"/>
    <w:rsid w:val="008E1244"/>
    <w:rsid w:val="008F2D42"/>
    <w:rsid w:val="00910E2E"/>
    <w:rsid w:val="00913E35"/>
    <w:rsid w:val="00916CF3"/>
    <w:rsid w:val="00921C24"/>
    <w:rsid w:val="00953D00"/>
    <w:rsid w:val="0095512A"/>
    <w:rsid w:val="009622FA"/>
    <w:rsid w:val="00993D9D"/>
    <w:rsid w:val="009D26DE"/>
    <w:rsid w:val="009D6DFD"/>
    <w:rsid w:val="00A36618"/>
    <w:rsid w:val="00A37393"/>
    <w:rsid w:val="00A40702"/>
    <w:rsid w:val="00A549B3"/>
    <w:rsid w:val="00A65EB5"/>
    <w:rsid w:val="00A934E4"/>
    <w:rsid w:val="00AB7567"/>
    <w:rsid w:val="00AD2B79"/>
    <w:rsid w:val="00AD3970"/>
    <w:rsid w:val="00B12B72"/>
    <w:rsid w:val="00B2583C"/>
    <w:rsid w:val="00B4221B"/>
    <w:rsid w:val="00B536BB"/>
    <w:rsid w:val="00B61057"/>
    <w:rsid w:val="00B705CB"/>
    <w:rsid w:val="00B723E1"/>
    <w:rsid w:val="00B8032D"/>
    <w:rsid w:val="00BB3D7B"/>
    <w:rsid w:val="00BE10F6"/>
    <w:rsid w:val="00BE11AC"/>
    <w:rsid w:val="00BE17BD"/>
    <w:rsid w:val="00BE2FF8"/>
    <w:rsid w:val="00BE3A12"/>
    <w:rsid w:val="00BE7E79"/>
    <w:rsid w:val="00BF0B42"/>
    <w:rsid w:val="00C20C18"/>
    <w:rsid w:val="00C2472B"/>
    <w:rsid w:val="00C317CF"/>
    <w:rsid w:val="00C33EC9"/>
    <w:rsid w:val="00C5267C"/>
    <w:rsid w:val="00C53E9B"/>
    <w:rsid w:val="00C61E23"/>
    <w:rsid w:val="00C61EA7"/>
    <w:rsid w:val="00C62EB3"/>
    <w:rsid w:val="00C94F80"/>
    <w:rsid w:val="00CB7802"/>
    <w:rsid w:val="00D042BB"/>
    <w:rsid w:val="00D24A3A"/>
    <w:rsid w:val="00D638C8"/>
    <w:rsid w:val="00D6445B"/>
    <w:rsid w:val="00DC18BD"/>
    <w:rsid w:val="00DC4666"/>
    <w:rsid w:val="00DD0EAD"/>
    <w:rsid w:val="00DF750D"/>
    <w:rsid w:val="00E03DF2"/>
    <w:rsid w:val="00E11887"/>
    <w:rsid w:val="00E311AA"/>
    <w:rsid w:val="00E4135D"/>
    <w:rsid w:val="00E532AC"/>
    <w:rsid w:val="00E8641B"/>
    <w:rsid w:val="00EE458B"/>
    <w:rsid w:val="00EE5275"/>
    <w:rsid w:val="00F07A19"/>
    <w:rsid w:val="00F07E78"/>
    <w:rsid w:val="00F26EE6"/>
    <w:rsid w:val="00F71E0C"/>
    <w:rsid w:val="00F7742F"/>
    <w:rsid w:val="00F77F5B"/>
    <w:rsid w:val="00F839E1"/>
    <w:rsid w:val="00F90A3E"/>
    <w:rsid w:val="00FE2098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91D06"/>
  <w15:docId w15:val="{1793FDE8-58BC-4210-A6AA-D480F2BF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CF3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E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916C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6C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table" w:styleId="TableGrid">
    <w:name w:val="Table Grid"/>
    <w:basedOn w:val="TableNormal"/>
    <w:uiPriority w:val="59"/>
    <w:rsid w:val="00BE2F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E2FF8"/>
    <w:rPr>
      <w:color w:val="0000FF" w:themeColor="hyperlink"/>
      <w:u w:val="single"/>
    </w:rPr>
  </w:style>
  <w:style w:type="table" w:styleId="LightGrid-Accent1">
    <w:name w:val="Light Grid Accent 1"/>
    <w:basedOn w:val="TableNormal"/>
    <w:uiPriority w:val="62"/>
    <w:rsid w:val="00C94F8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4">
    <w:name w:val="Light Grid Accent 4"/>
    <w:basedOn w:val="TableNormal"/>
    <w:uiPriority w:val="62"/>
    <w:rsid w:val="0002276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551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551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ListTable1Light-Accent3">
    <w:name w:val="List Table 1 Light Accent 3"/>
    <w:basedOn w:val="TableNormal"/>
    <w:uiPriority w:val="46"/>
    <w:rsid w:val="009551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1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35"/>
    <w:rPr>
      <w:rFonts w:ascii="Segoe UI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1"/>
    <w:qFormat/>
    <w:rsid w:val="00B705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1E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  <w:style w:type="character" w:customStyle="1" w:styleId="apple-converted-space">
    <w:name w:val="apple-converted-space"/>
    <w:basedOn w:val="DefaultParagraphFont"/>
    <w:rsid w:val="00C61EA7"/>
  </w:style>
  <w:style w:type="character" w:styleId="Strong">
    <w:name w:val="Strong"/>
    <w:basedOn w:val="DefaultParagraphFont"/>
    <w:uiPriority w:val="22"/>
    <w:qFormat/>
    <w:rsid w:val="00C61EA7"/>
    <w:rPr>
      <w:b/>
      <w:bCs/>
    </w:rPr>
  </w:style>
  <w:style w:type="paragraph" w:styleId="NoSpacing">
    <w:name w:val="No Spacing"/>
    <w:uiPriority w:val="1"/>
    <w:qFormat/>
    <w:rsid w:val="003743FC"/>
    <w:pPr>
      <w:spacing w:after="0" w:line="240" w:lineRule="auto"/>
    </w:pPr>
    <w:rPr>
      <w:lang w:val="en-CA"/>
    </w:rPr>
  </w:style>
  <w:style w:type="paragraph" w:styleId="BodyText">
    <w:name w:val="Body Text"/>
    <w:basedOn w:val="Normal"/>
    <w:link w:val="BodyTextChar"/>
    <w:uiPriority w:val="1"/>
    <w:qFormat/>
    <w:rsid w:val="007E7F88"/>
    <w:pPr>
      <w:widowControl w:val="0"/>
      <w:spacing w:after="0" w:line="240" w:lineRule="auto"/>
      <w:ind w:left="100"/>
    </w:pPr>
    <w:rPr>
      <w:rFonts w:ascii="Arial" w:eastAsia="Arial" w:hAnsi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E7F88"/>
    <w:rPr>
      <w:rFonts w:ascii="Arial" w:eastAsia="Arial" w:hAnsi="Arial"/>
      <w:lang w:eastAsia="en-US"/>
    </w:rPr>
  </w:style>
  <w:style w:type="paragraph" w:customStyle="1" w:styleId="Body">
    <w:name w:val="Body"/>
    <w:rsid w:val="00BF0B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6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TPL</dc:creator>
  <cp:lastModifiedBy>Stephen Abram</cp:lastModifiedBy>
  <cp:revision>4</cp:revision>
  <cp:lastPrinted>2018-08-29T17:21:00Z</cp:lastPrinted>
  <dcterms:created xsi:type="dcterms:W3CDTF">2018-11-08T16:47:00Z</dcterms:created>
  <dcterms:modified xsi:type="dcterms:W3CDTF">2018-11-08T18:56:00Z</dcterms:modified>
</cp:coreProperties>
</file>