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noProof/>
          <w:lang w:val="en-CA" w:eastAsia="en-CA"/>
        </w:rPr>
        <w:drawing>
          <wp:inline distT="0" distB="0" distL="0" distR="0" wp14:anchorId="55AD95BA" wp14:editId="7F55F5FB">
            <wp:extent cx="36290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noProof/>
          <w:lang w:val="en-CA" w:eastAsia="en-CA"/>
        </w:rPr>
        <w:drawing>
          <wp:inline distT="0" distB="0" distL="0" distR="0" wp14:anchorId="3CDED397" wp14:editId="4B6828F6">
            <wp:extent cx="3953427" cy="200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LTaglin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CA" w:rsidRDefault="00054FCA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</w:p>
    <w:p w:rsidR="005A6624" w:rsidRPr="005A6624" w:rsidRDefault="005A6624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Federation of Ontario Public Libraries</w:t>
      </w:r>
    </w:p>
    <w:p w:rsidR="005A6624" w:rsidRPr="005A6624" w:rsidRDefault="00550370" w:rsidP="005A6624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>Post Board</w:t>
      </w:r>
      <w:r w:rsidR="005A6624" w:rsidRPr="005A6624">
        <w:rPr>
          <w:rFonts w:ascii="Calibri" w:eastAsia="Calibri" w:hAnsi="Calibri" w:cs="Arial"/>
          <w:b/>
          <w:bCs/>
          <w:lang w:val="en-CA" w:eastAsia="en-US"/>
        </w:rPr>
        <w:t xml:space="preserve"> Meeting</w:t>
      </w:r>
    </w:p>
    <w:p w:rsidR="005A6624" w:rsidRPr="005A6624" w:rsidRDefault="003F4F52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 xml:space="preserve">Thursday </w:t>
      </w:r>
      <w:r w:rsidR="00550370">
        <w:rPr>
          <w:rFonts w:ascii="Calibri" w:eastAsia="Calibri" w:hAnsi="Calibri" w:cs="Arial"/>
          <w:b/>
          <w:bCs/>
          <w:lang w:val="en-CA" w:eastAsia="en-US"/>
        </w:rPr>
        <w:t>January 3</w:t>
      </w:r>
      <w:r w:rsidR="004C5913">
        <w:rPr>
          <w:rFonts w:ascii="Calibri" w:eastAsia="Calibri" w:hAnsi="Calibri" w:cs="Arial"/>
          <w:b/>
          <w:bCs/>
          <w:lang w:val="en-CA" w:eastAsia="en-US"/>
        </w:rPr>
        <w:t>0</w:t>
      </w:r>
      <w:r>
        <w:rPr>
          <w:rFonts w:ascii="Calibri" w:eastAsia="Calibri" w:hAnsi="Calibri" w:cs="Arial"/>
          <w:b/>
          <w:bCs/>
          <w:lang w:val="en-CA" w:eastAsia="en-US"/>
        </w:rPr>
        <w:t>, 20</w:t>
      </w:r>
      <w:r w:rsidR="004C5913">
        <w:rPr>
          <w:rFonts w:ascii="Calibri" w:eastAsia="Calibri" w:hAnsi="Calibri" w:cs="Arial"/>
          <w:b/>
          <w:bCs/>
          <w:lang w:val="en-CA" w:eastAsia="en-US"/>
        </w:rPr>
        <w:t>20</w:t>
      </w:r>
    </w:p>
    <w:p w:rsidR="00CA7840" w:rsidRPr="005A6624" w:rsidRDefault="00105E23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>Intercontinental Hotel-</w:t>
      </w:r>
      <w:r w:rsidR="00C557BE">
        <w:rPr>
          <w:rFonts w:ascii="Calibri" w:eastAsia="Calibri" w:hAnsi="Calibri" w:cs="Arial"/>
          <w:b/>
          <w:bCs/>
          <w:lang w:val="en-CA" w:eastAsia="en-US"/>
        </w:rPr>
        <w:t>Caledon</w:t>
      </w:r>
      <w:r>
        <w:rPr>
          <w:rFonts w:ascii="Calibri" w:eastAsia="Calibri" w:hAnsi="Calibri" w:cs="Arial"/>
          <w:b/>
          <w:bCs/>
          <w:lang w:val="en-CA" w:eastAsia="en-US"/>
        </w:rPr>
        <w:t xml:space="preserve"> Room, Toronto,</w:t>
      </w:r>
      <w:r w:rsidR="002C7D3A">
        <w:rPr>
          <w:rFonts w:ascii="Calibri" w:eastAsia="Calibri" w:hAnsi="Calibri" w:cs="Arial"/>
          <w:b/>
          <w:bCs/>
          <w:lang w:val="en-CA" w:eastAsia="en-US"/>
        </w:rPr>
        <w:t xml:space="preserve"> ON</w:t>
      </w:r>
    </w:p>
    <w:p w:rsidR="005A6624" w:rsidRPr="005A6624" w:rsidRDefault="005A6624" w:rsidP="005A6624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MINUTES</w:t>
      </w:r>
      <w:r w:rsidR="002E4170">
        <w:rPr>
          <w:rFonts w:ascii="Calibri" w:eastAsia="Calibri" w:hAnsi="Calibri" w:cs="Arial"/>
          <w:b/>
          <w:bCs/>
          <w:lang w:val="en-CA" w:eastAsia="en-US"/>
        </w:rPr>
        <w:t xml:space="preserve"> for APPROVAL</w:t>
      </w:r>
      <w:r w:rsidR="006B74C2">
        <w:rPr>
          <w:rFonts w:ascii="Calibri" w:eastAsia="Calibri" w:hAnsi="Calibri" w:cs="Arial"/>
          <w:b/>
          <w:bCs/>
          <w:lang w:val="en-CA" w:eastAsia="en-US"/>
        </w:rPr>
        <w:t xml:space="preserve"> </w:t>
      </w:r>
    </w:p>
    <w:p w:rsidR="005A6624" w:rsidRDefault="005A6624" w:rsidP="005A6624">
      <w:pPr>
        <w:pBdr>
          <w:bottom w:val="single" w:sz="12" w:space="1" w:color="auto"/>
        </w:pBdr>
        <w:spacing w:after="0" w:line="240" w:lineRule="auto"/>
        <w:contextualSpacing/>
        <w:rPr>
          <w:rFonts w:ascii="Calibri" w:eastAsia="Calibri" w:hAnsi="Calibri" w:cs="Arial"/>
          <w:lang w:val="en-CA" w:eastAsia="en-US"/>
        </w:rPr>
      </w:pPr>
    </w:p>
    <w:p w:rsidR="009F4140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Pr="000F0571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Agenda Item 1 - Call to Order</w:t>
      </w:r>
    </w:p>
    <w:p w:rsidR="009F4140" w:rsidRPr="000F0571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Default="009F4140" w:rsidP="009F414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>The 20</w:t>
      </w:r>
      <w:r w:rsidR="00C557BE">
        <w:rPr>
          <w:rFonts w:asciiTheme="majorBidi" w:hAnsiTheme="majorBidi" w:cstheme="majorBidi"/>
          <w:b/>
          <w:bCs/>
          <w:color w:val="000000" w:themeColor="text1"/>
        </w:rPr>
        <w:t>20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FOPL </w:t>
      </w:r>
      <w:r>
        <w:rPr>
          <w:rFonts w:asciiTheme="majorBidi" w:hAnsiTheme="majorBidi" w:cstheme="majorBidi"/>
          <w:b/>
          <w:bCs/>
          <w:color w:val="000000" w:themeColor="text1"/>
        </w:rPr>
        <w:t>Post-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AGM </w:t>
      </w:r>
      <w:r w:rsidR="00105E23">
        <w:rPr>
          <w:rFonts w:asciiTheme="majorBidi" w:hAnsiTheme="majorBidi" w:cstheme="majorBidi"/>
          <w:b/>
          <w:bCs/>
          <w:color w:val="000000" w:themeColor="text1"/>
        </w:rPr>
        <w:t xml:space="preserve">board meeting 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was called to order at </w:t>
      </w: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>:</w:t>
      </w:r>
      <w:r>
        <w:rPr>
          <w:rFonts w:asciiTheme="majorBidi" w:hAnsiTheme="majorBidi" w:cstheme="majorBidi"/>
          <w:b/>
          <w:bCs/>
          <w:color w:val="000000" w:themeColor="text1"/>
        </w:rPr>
        <w:t>5</w:t>
      </w:r>
      <w:r w:rsidR="00C557BE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 pm </w:t>
      </w:r>
    </w:p>
    <w:p w:rsidR="0059657E" w:rsidRPr="0059657E" w:rsidRDefault="0059657E" w:rsidP="0059657E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Default="0059657E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  <w:r w:rsidRPr="0059657E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 xml:space="preserve">Agenda Item </w:t>
      </w:r>
      <w:r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2</w:t>
      </w:r>
      <w:r w:rsidRPr="0059657E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–</w:t>
      </w:r>
      <w:r w:rsidRPr="0059657E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Regrets</w:t>
      </w:r>
    </w:p>
    <w:p w:rsidR="0059657E" w:rsidRDefault="0059657E" w:rsidP="0059657E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9657E">
        <w:rPr>
          <w:rFonts w:asciiTheme="majorBidi" w:hAnsiTheme="majorBidi" w:cstheme="majorBidi"/>
          <w:b/>
          <w:bCs/>
          <w:color w:val="000000" w:themeColor="text1"/>
        </w:rPr>
        <w:t>As noted</w:t>
      </w:r>
    </w:p>
    <w:p w:rsidR="0059657E" w:rsidRPr="0059657E" w:rsidRDefault="0059657E" w:rsidP="0059657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59657E" w:rsidRDefault="0059657E" w:rsidP="0059657E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  <w:r w:rsidRPr="0059657E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Agenda Item 3</w:t>
      </w:r>
      <w:r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-Declarations of Conflict of Interest</w:t>
      </w:r>
    </w:p>
    <w:p w:rsidR="0059657E" w:rsidRDefault="0059657E" w:rsidP="0059657E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9657E">
        <w:rPr>
          <w:rFonts w:asciiTheme="majorBidi" w:hAnsiTheme="majorBidi" w:cstheme="majorBidi"/>
          <w:b/>
          <w:bCs/>
          <w:color w:val="000000" w:themeColor="text1"/>
        </w:rPr>
        <w:t>Stephen’s usual</w:t>
      </w:r>
    </w:p>
    <w:p w:rsidR="0059657E" w:rsidRPr="0059657E" w:rsidRDefault="0059657E" w:rsidP="0059657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Pr="000F0571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>– Approval of Meeting Agenda</w:t>
      </w:r>
    </w:p>
    <w:p w:rsidR="009F4140" w:rsidRPr="000F0571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Default="009F4140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  <w:highlight w:val="yellow"/>
        </w:rPr>
        <w:t>M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</w:rPr>
        <w:t>otion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That the AGM Agenda be approved </w:t>
      </w:r>
    </w:p>
    <w:p w:rsidR="009F4140" w:rsidRPr="00397A15" w:rsidRDefault="009F4140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 xml:space="preserve">Moved </w:t>
      </w:r>
      <w:proofErr w:type="gramStart"/>
      <w:r w:rsidRPr="00397A15">
        <w:rPr>
          <w:rFonts w:asciiTheme="majorBidi" w:hAnsiTheme="majorBidi" w:cstheme="majorBidi"/>
          <w:color w:val="000000" w:themeColor="text1"/>
        </w:rPr>
        <w:t>By</w:t>
      </w:r>
      <w:proofErr w:type="gramEnd"/>
      <w:r w:rsidRPr="00397A15">
        <w:rPr>
          <w:rFonts w:asciiTheme="majorBidi" w:hAnsiTheme="majorBidi" w:cstheme="majorBidi"/>
          <w:color w:val="000000" w:themeColor="text1"/>
        </w:rPr>
        <w:t>:</w:t>
      </w:r>
    </w:p>
    <w:p w:rsidR="009F4140" w:rsidRDefault="00756C95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wayne greco</w:t>
      </w:r>
      <w:r w:rsidR="009F414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sault ste. marie</w:t>
      </w:r>
      <w:r w:rsidR="009F4140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  <w:r w:rsidR="009F4140"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9F4140" w:rsidRPr="00397A15" w:rsidRDefault="009F4140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 xml:space="preserve">Seconded </w:t>
      </w:r>
      <w:proofErr w:type="gramStart"/>
      <w:r w:rsidRPr="00397A15">
        <w:rPr>
          <w:rFonts w:asciiTheme="majorBidi" w:hAnsiTheme="majorBidi" w:cstheme="majorBidi"/>
          <w:color w:val="000000" w:themeColor="text1"/>
        </w:rPr>
        <w:t>By</w:t>
      </w:r>
      <w:proofErr w:type="gramEnd"/>
      <w:r w:rsidRPr="00397A15">
        <w:rPr>
          <w:rFonts w:asciiTheme="majorBidi" w:hAnsiTheme="majorBidi" w:cstheme="majorBidi"/>
          <w:color w:val="000000" w:themeColor="text1"/>
        </w:rPr>
        <w:t>:</w:t>
      </w:r>
    </w:p>
    <w:p w:rsidR="009F4140" w:rsidRPr="000F0571" w:rsidRDefault="00637085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jennifer lachapelle</w:t>
      </w:r>
      <w:r w:rsidR="009F414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clearview</w:t>
      </w:r>
      <w:r w:rsidR="009F4140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9F4140" w:rsidRPr="000F0571" w:rsidRDefault="009F4140" w:rsidP="009F414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9F4140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A714D0" w:rsidRPr="000F0571" w:rsidRDefault="00A714D0" w:rsidP="00A714D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Approval of </w:t>
      </w:r>
      <w:r>
        <w:rPr>
          <w:rFonts w:asciiTheme="majorBidi" w:hAnsiTheme="majorBidi" w:cstheme="majorBidi"/>
          <w:b/>
          <w:bCs/>
          <w:color w:val="000000" w:themeColor="text1"/>
        </w:rPr>
        <w:t>Teleconference Minutes of Jan. 1</w:t>
      </w:r>
      <w:r w:rsidR="001978E3">
        <w:rPr>
          <w:rFonts w:asciiTheme="majorBidi" w:hAnsiTheme="majorBidi" w:cstheme="majorBidi"/>
          <w:b/>
          <w:bCs/>
          <w:color w:val="000000" w:themeColor="text1"/>
        </w:rPr>
        <w:t>5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r w:rsidR="001978E3">
        <w:rPr>
          <w:rFonts w:asciiTheme="majorBidi" w:hAnsiTheme="majorBidi" w:cstheme="majorBidi"/>
          <w:b/>
          <w:bCs/>
          <w:color w:val="000000" w:themeColor="text1"/>
        </w:rPr>
        <w:t>2020</w:t>
      </w:r>
    </w:p>
    <w:p w:rsidR="00A714D0" w:rsidRPr="000F0571" w:rsidRDefault="00A714D0" w:rsidP="00A714D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A714D0" w:rsidRDefault="00A714D0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  <w:highlight w:val="yellow"/>
        </w:rPr>
        <w:t>M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</w:rPr>
        <w:t>otion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That the </w:t>
      </w:r>
      <w:r w:rsidR="00573147">
        <w:rPr>
          <w:rFonts w:asciiTheme="majorBidi" w:hAnsiTheme="majorBidi" w:cstheme="majorBidi"/>
          <w:b/>
          <w:bCs/>
          <w:i/>
          <w:iCs/>
          <w:color w:val="000000" w:themeColor="text1"/>
        </w:rPr>
        <w:t>Teleconference minutes of Jan. 1</w:t>
      </w:r>
      <w:r w:rsidR="00A66F42">
        <w:rPr>
          <w:rFonts w:asciiTheme="majorBidi" w:hAnsiTheme="majorBidi" w:cstheme="majorBidi"/>
          <w:b/>
          <w:bCs/>
          <w:i/>
          <w:iCs/>
          <w:color w:val="000000" w:themeColor="text1"/>
        </w:rPr>
        <w:t>5</w:t>
      </w:r>
      <w:r w:rsidR="00573147">
        <w:rPr>
          <w:rFonts w:asciiTheme="majorBidi" w:hAnsiTheme="majorBidi" w:cstheme="majorBidi"/>
          <w:b/>
          <w:bCs/>
          <w:i/>
          <w:iCs/>
          <w:color w:val="000000" w:themeColor="text1"/>
        </w:rPr>
        <w:t>, 20</w:t>
      </w:r>
      <w:r w:rsidR="00A66F42">
        <w:rPr>
          <w:rFonts w:asciiTheme="majorBidi" w:hAnsiTheme="majorBidi" w:cstheme="majorBidi"/>
          <w:b/>
          <w:bCs/>
          <w:i/>
          <w:iCs/>
          <w:color w:val="000000" w:themeColor="text1"/>
        </w:rPr>
        <w:t>20</w:t>
      </w:r>
      <w:r w:rsidR="00573147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be approved</w:t>
      </w: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</w:t>
      </w:r>
    </w:p>
    <w:p w:rsidR="00A714D0" w:rsidRPr="00397A15" w:rsidRDefault="00A714D0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 xml:space="preserve">Moved </w:t>
      </w:r>
      <w:proofErr w:type="gramStart"/>
      <w:r w:rsidRPr="00397A15">
        <w:rPr>
          <w:rFonts w:asciiTheme="majorBidi" w:hAnsiTheme="majorBidi" w:cstheme="majorBidi"/>
          <w:color w:val="000000" w:themeColor="text1"/>
        </w:rPr>
        <w:t>By</w:t>
      </w:r>
      <w:proofErr w:type="gramEnd"/>
      <w:r w:rsidRPr="00397A15">
        <w:rPr>
          <w:rFonts w:asciiTheme="majorBidi" w:hAnsiTheme="majorBidi" w:cstheme="majorBidi"/>
          <w:color w:val="000000" w:themeColor="text1"/>
        </w:rPr>
        <w:t>:</w:t>
      </w:r>
    </w:p>
    <w:p w:rsidR="00A714D0" w:rsidRDefault="00A61545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mary chevreau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kitchener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  <w:r w:rsidR="00A714D0"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A714D0" w:rsidRPr="00397A15" w:rsidRDefault="00A714D0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 xml:space="preserve">Seconded </w:t>
      </w:r>
      <w:proofErr w:type="gramStart"/>
      <w:r w:rsidRPr="00397A15">
        <w:rPr>
          <w:rFonts w:asciiTheme="majorBidi" w:hAnsiTheme="majorBidi" w:cstheme="majorBidi"/>
          <w:color w:val="000000" w:themeColor="text1"/>
        </w:rPr>
        <w:t>By</w:t>
      </w:r>
      <w:proofErr w:type="gramEnd"/>
      <w:r w:rsidRPr="00397A15">
        <w:rPr>
          <w:rFonts w:asciiTheme="majorBidi" w:hAnsiTheme="majorBidi" w:cstheme="majorBidi"/>
          <w:color w:val="000000" w:themeColor="text1"/>
        </w:rPr>
        <w:t>:</w:t>
      </w:r>
    </w:p>
    <w:p w:rsidR="00A714D0" w:rsidRPr="000F0571" w:rsidRDefault="00B07F2D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kathy fisher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ottawa</w:t>
      </w:r>
      <w:r w:rsidR="00DA57F9">
        <w:rPr>
          <w:rFonts w:asciiTheme="majorBidi" w:hAnsiTheme="majorBidi" w:cstheme="majorBidi"/>
          <w:b/>
          <w:bCs/>
          <w:caps/>
          <w:color w:val="000000" w:themeColor="text1"/>
        </w:rPr>
        <w:t xml:space="preserve"> 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>PUBLIC LIBRAR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y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A714D0" w:rsidRDefault="00A714D0" w:rsidP="00A714D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550370" w:rsidRDefault="00550370" w:rsidP="00A714D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9F4140" w:rsidRDefault="0055037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6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Business arising from the AGM</w:t>
      </w:r>
    </w:p>
    <w:p w:rsidR="00550370" w:rsidRPr="00550370" w:rsidRDefault="00753E06" w:rsidP="0055037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Appointment of northern caucus trustee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891993" w:rsidRDefault="00891993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7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Treasurer’s Update</w:t>
      </w: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Pr="00E23BC3" w:rsidRDefault="00E23BC3" w:rsidP="00E23BC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Wayne reported to the board on the year-end audit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20</w:t>
      </w:r>
      <w:r w:rsidR="00E23BC3">
        <w:rPr>
          <w:rFonts w:asciiTheme="majorBidi" w:hAnsiTheme="majorBidi" w:cstheme="majorBidi"/>
          <w:b/>
          <w:bCs/>
          <w:color w:val="000000" w:themeColor="text1"/>
        </w:rPr>
        <w:t xml:space="preserve">20 </w:t>
      </w:r>
      <w:r>
        <w:rPr>
          <w:rFonts w:asciiTheme="majorBidi" w:hAnsiTheme="majorBidi" w:cstheme="majorBidi"/>
          <w:b/>
          <w:bCs/>
          <w:color w:val="000000" w:themeColor="text1"/>
        </w:rPr>
        <w:t>Board Executive Committee Appointments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0321DB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B21D6D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To </w:t>
      </w: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select the Executive Committee</w:t>
      </w:r>
      <w:r w:rsidR="00094FE8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 for 20</w:t>
      </w:r>
      <w:r w:rsidR="00467654">
        <w:rPr>
          <w:rFonts w:asciiTheme="majorBidi" w:eastAsia="Calibri" w:hAnsiTheme="majorBidi" w:cstheme="majorBidi"/>
          <w:color w:val="000000" w:themeColor="text1"/>
          <w:lang w:val="en-CA" w:eastAsia="en-US"/>
        </w:rPr>
        <w:t>20</w:t>
      </w: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Julia Merritt</w:t>
            </w:r>
          </w:p>
        </w:tc>
      </w:tr>
      <w:tr w:rsidR="00DC1FBE" w:rsidRPr="00DD22A0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Vice Chair</w:t>
            </w:r>
          </w:p>
        </w:tc>
        <w:tc>
          <w:tcPr>
            <w:tcW w:w="5665" w:type="dxa"/>
          </w:tcPr>
          <w:p w:rsidR="00DC1FBE" w:rsidRPr="00DD22A0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Paul Ainslie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Treasurer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Wayne Greco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Secretary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Stephen Abram</w:t>
            </w:r>
          </w:p>
        </w:tc>
      </w:tr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Past 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Margie Singleton</w:t>
            </w:r>
          </w:p>
        </w:tc>
      </w:tr>
    </w:tbl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4F2667" w:rsidRDefault="004F2667" w:rsidP="006D3B0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6D3B03" w:rsidRDefault="006D3B03" w:rsidP="006D3B0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2020 </w:t>
      </w:r>
      <w:r>
        <w:rPr>
          <w:rFonts w:asciiTheme="majorBidi" w:hAnsiTheme="majorBidi" w:cstheme="majorBidi"/>
          <w:b/>
          <w:bCs/>
          <w:color w:val="000000" w:themeColor="text1"/>
        </w:rPr>
        <w:t>Meetings and Teleconference Option</w:t>
      </w:r>
    </w:p>
    <w:p w:rsidR="006D3B03" w:rsidRPr="006D3B03" w:rsidRDefault="006D3B03" w:rsidP="006D3B0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6D3B03">
        <w:rPr>
          <w:rFonts w:asciiTheme="majorBidi" w:hAnsiTheme="majorBidi" w:cstheme="majorBidi"/>
          <w:b/>
          <w:bCs/>
          <w:color w:val="000000" w:themeColor="text1"/>
        </w:rPr>
        <w:t>Stephen to report back to the board with a proposed meeting schedule for 2020</w:t>
      </w: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094FE8" w:rsidRDefault="00094FE8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Ajourned:  </w:t>
      </w:r>
      <w:r w:rsidR="00B82194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4</w:t>
      </w: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:</w:t>
      </w:r>
      <w:r w:rsidR="00B82194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48</w:t>
      </w:r>
    </w:p>
    <w:p w:rsidR="00994224" w:rsidRPr="00397A15" w:rsidRDefault="00994224" w:rsidP="00994224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 xml:space="preserve">Moved </w:t>
      </w:r>
      <w:proofErr w:type="gramStart"/>
      <w:r w:rsidRPr="00397A15">
        <w:rPr>
          <w:rFonts w:asciiTheme="majorBidi" w:hAnsiTheme="majorBidi" w:cstheme="majorBidi"/>
          <w:color w:val="000000" w:themeColor="text1"/>
        </w:rPr>
        <w:t>By</w:t>
      </w:r>
      <w:proofErr w:type="gramEnd"/>
      <w:r w:rsidRPr="00397A15">
        <w:rPr>
          <w:rFonts w:asciiTheme="majorBidi" w:hAnsiTheme="majorBidi" w:cstheme="majorBidi"/>
          <w:color w:val="000000" w:themeColor="text1"/>
        </w:rPr>
        <w:t>:</w:t>
      </w:r>
    </w:p>
    <w:p w:rsidR="00994224" w:rsidRDefault="00994224" w:rsidP="00994224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margie singleton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vaug</w:t>
      </w:r>
      <w:r w:rsidR="003A6A18">
        <w:rPr>
          <w:rFonts w:asciiTheme="majorBidi" w:hAnsiTheme="majorBidi" w:cstheme="majorBidi"/>
          <w:b/>
          <w:bCs/>
          <w:caps/>
          <w:color w:val="000000" w:themeColor="text1"/>
        </w:rPr>
        <w:t>h</w:t>
      </w:r>
      <w:bookmarkStart w:id="0" w:name="_GoBack"/>
      <w:bookmarkEnd w:id="0"/>
      <w:r>
        <w:rPr>
          <w:rFonts w:asciiTheme="majorBidi" w:hAnsiTheme="majorBidi" w:cstheme="majorBidi"/>
          <w:b/>
          <w:bCs/>
          <w:caps/>
          <w:color w:val="000000" w:themeColor="text1"/>
        </w:rPr>
        <w:t>an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ies</w:t>
      </w:r>
      <w:r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994224" w:rsidRDefault="00994224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650EF8" w:rsidRDefault="00650EF8" w:rsidP="00B21D6D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sectPr w:rsidR="00650EF8" w:rsidSect="00520B39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67" w:rsidRDefault="00815F67" w:rsidP="00520B39">
      <w:pPr>
        <w:spacing w:after="0" w:line="240" w:lineRule="auto"/>
      </w:pPr>
      <w:r>
        <w:separator/>
      </w:r>
    </w:p>
  </w:endnote>
  <w:endnote w:type="continuationSeparator" w:id="0">
    <w:p w:rsidR="00815F67" w:rsidRDefault="00815F67" w:rsidP="005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07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39" w:rsidRDefault="00520B39" w:rsidP="000F05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FEDERATION OF ONTARIO PUBLIC LIBRARIES – 20</w:t>
        </w:r>
        <w:r w:rsidR="000D2D2F">
          <w:t>20</w:t>
        </w:r>
        <w:r>
          <w:t xml:space="preserve"> ANNUAL GENERAL MEETING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39" w:rsidRDefault="0052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67" w:rsidRDefault="00815F67" w:rsidP="00520B39">
      <w:pPr>
        <w:spacing w:after="0" w:line="240" w:lineRule="auto"/>
      </w:pPr>
      <w:r>
        <w:separator/>
      </w:r>
    </w:p>
  </w:footnote>
  <w:footnote w:type="continuationSeparator" w:id="0">
    <w:p w:rsidR="00815F67" w:rsidRDefault="00815F67" w:rsidP="005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05"/>
    <w:multiLevelType w:val="hybridMultilevel"/>
    <w:tmpl w:val="9E76901A"/>
    <w:lvl w:ilvl="0" w:tplc="53CE57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DC8"/>
    <w:multiLevelType w:val="hybridMultilevel"/>
    <w:tmpl w:val="2FAE9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2D3"/>
    <w:multiLevelType w:val="hybridMultilevel"/>
    <w:tmpl w:val="072C6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8A7"/>
    <w:multiLevelType w:val="hybridMultilevel"/>
    <w:tmpl w:val="E39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6DB"/>
    <w:multiLevelType w:val="hybridMultilevel"/>
    <w:tmpl w:val="504E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03D4"/>
    <w:multiLevelType w:val="hybridMultilevel"/>
    <w:tmpl w:val="052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65BE"/>
    <w:multiLevelType w:val="hybridMultilevel"/>
    <w:tmpl w:val="1E56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5621D"/>
    <w:multiLevelType w:val="hybridMultilevel"/>
    <w:tmpl w:val="28E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4206E"/>
    <w:multiLevelType w:val="hybridMultilevel"/>
    <w:tmpl w:val="888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2A71"/>
    <w:multiLevelType w:val="hybridMultilevel"/>
    <w:tmpl w:val="054A3692"/>
    <w:lvl w:ilvl="0" w:tplc="CBAAE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155D7"/>
    <w:multiLevelType w:val="hybridMultilevel"/>
    <w:tmpl w:val="BEC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42D4"/>
    <w:multiLevelType w:val="hybridMultilevel"/>
    <w:tmpl w:val="087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FF6"/>
    <w:multiLevelType w:val="hybridMultilevel"/>
    <w:tmpl w:val="429241B6"/>
    <w:lvl w:ilvl="0" w:tplc="53CE57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12B2"/>
    <w:multiLevelType w:val="hybridMultilevel"/>
    <w:tmpl w:val="C238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B4C31"/>
    <w:multiLevelType w:val="hybridMultilevel"/>
    <w:tmpl w:val="A9A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4"/>
    <w:rsid w:val="00001DC1"/>
    <w:rsid w:val="000321DB"/>
    <w:rsid w:val="000406CE"/>
    <w:rsid w:val="00054FCA"/>
    <w:rsid w:val="00056EC8"/>
    <w:rsid w:val="00094FE8"/>
    <w:rsid w:val="000D2D2F"/>
    <w:rsid w:val="000E5825"/>
    <w:rsid w:val="000F0571"/>
    <w:rsid w:val="001007AA"/>
    <w:rsid w:val="00105E23"/>
    <w:rsid w:val="00112F1E"/>
    <w:rsid w:val="0013120A"/>
    <w:rsid w:val="001347D7"/>
    <w:rsid w:val="0014528F"/>
    <w:rsid w:val="00157513"/>
    <w:rsid w:val="001945EB"/>
    <w:rsid w:val="001978E3"/>
    <w:rsid w:val="001B71D8"/>
    <w:rsid w:val="001C110E"/>
    <w:rsid w:val="001C1669"/>
    <w:rsid w:val="001E02AF"/>
    <w:rsid w:val="001E115E"/>
    <w:rsid w:val="002147C6"/>
    <w:rsid w:val="00220EB5"/>
    <w:rsid w:val="00255AE4"/>
    <w:rsid w:val="00286352"/>
    <w:rsid w:val="002C285D"/>
    <w:rsid w:val="002C5661"/>
    <w:rsid w:val="002C7D3A"/>
    <w:rsid w:val="002E4170"/>
    <w:rsid w:val="002F6378"/>
    <w:rsid w:val="00326352"/>
    <w:rsid w:val="00361D29"/>
    <w:rsid w:val="003800F9"/>
    <w:rsid w:val="00397A15"/>
    <w:rsid w:val="003A60F8"/>
    <w:rsid w:val="003A6A18"/>
    <w:rsid w:val="003D20B2"/>
    <w:rsid w:val="003D4306"/>
    <w:rsid w:val="003F4F52"/>
    <w:rsid w:val="00423381"/>
    <w:rsid w:val="00432945"/>
    <w:rsid w:val="00441BB9"/>
    <w:rsid w:val="00457A7D"/>
    <w:rsid w:val="00467654"/>
    <w:rsid w:val="00467A9A"/>
    <w:rsid w:val="004847FA"/>
    <w:rsid w:val="004857DB"/>
    <w:rsid w:val="004A2B0C"/>
    <w:rsid w:val="004B3228"/>
    <w:rsid w:val="004C39C7"/>
    <w:rsid w:val="004C5913"/>
    <w:rsid w:val="004D25CE"/>
    <w:rsid w:val="004F2667"/>
    <w:rsid w:val="00520B39"/>
    <w:rsid w:val="00545CAC"/>
    <w:rsid w:val="00550370"/>
    <w:rsid w:val="005721E5"/>
    <w:rsid w:val="00573147"/>
    <w:rsid w:val="00587B76"/>
    <w:rsid w:val="0059657E"/>
    <w:rsid w:val="005A6624"/>
    <w:rsid w:val="005D2F91"/>
    <w:rsid w:val="0060073A"/>
    <w:rsid w:val="00613C49"/>
    <w:rsid w:val="0061610B"/>
    <w:rsid w:val="00637085"/>
    <w:rsid w:val="00647C35"/>
    <w:rsid w:val="00650EF8"/>
    <w:rsid w:val="006542CE"/>
    <w:rsid w:val="00661A86"/>
    <w:rsid w:val="0069515B"/>
    <w:rsid w:val="006B74C2"/>
    <w:rsid w:val="006D2F3F"/>
    <w:rsid w:val="006D3B03"/>
    <w:rsid w:val="006D728B"/>
    <w:rsid w:val="006F5C7D"/>
    <w:rsid w:val="00706EA8"/>
    <w:rsid w:val="00707792"/>
    <w:rsid w:val="00752472"/>
    <w:rsid w:val="00753471"/>
    <w:rsid w:val="00753E06"/>
    <w:rsid w:val="00756C95"/>
    <w:rsid w:val="00760D6A"/>
    <w:rsid w:val="00797D05"/>
    <w:rsid w:val="007A020D"/>
    <w:rsid w:val="007B5599"/>
    <w:rsid w:val="007E7C80"/>
    <w:rsid w:val="00815F67"/>
    <w:rsid w:val="008203F0"/>
    <w:rsid w:val="00845353"/>
    <w:rsid w:val="00891993"/>
    <w:rsid w:val="008939EB"/>
    <w:rsid w:val="00895208"/>
    <w:rsid w:val="008A6749"/>
    <w:rsid w:val="0090510A"/>
    <w:rsid w:val="00952D58"/>
    <w:rsid w:val="0097013A"/>
    <w:rsid w:val="0097245F"/>
    <w:rsid w:val="00986113"/>
    <w:rsid w:val="00992ACE"/>
    <w:rsid w:val="00994224"/>
    <w:rsid w:val="009B1226"/>
    <w:rsid w:val="009F4140"/>
    <w:rsid w:val="00A377A3"/>
    <w:rsid w:val="00A60833"/>
    <w:rsid w:val="00A61545"/>
    <w:rsid w:val="00A66F42"/>
    <w:rsid w:val="00A714D0"/>
    <w:rsid w:val="00A878D0"/>
    <w:rsid w:val="00AA0B32"/>
    <w:rsid w:val="00AC61F5"/>
    <w:rsid w:val="00AD6152"/>
    <w:rsid w:val="00AE3EEF"/>
    <w:rsid w:val="00B01CC4"/>
    <w:rsid w:val="00B0235F"/>
    <w:rsid w:val="00B07F2D"/>
    <w:rsid w:val="00B15A95"/>
    <w:rsid w:val="00B21D6D"/>
    <w:rsid w:val="00B56598"/>
    <w:rsid w:val="00B82194"/>
    <w:rsid w:val="00B86841"/>
    <w:rsid w:val="00BA3853"/>
    <w:rsid w:val="00C0763F"/>
    <w:rsid w:val="00C20B22"/>
    <w:rsid w:val="00C25B66"/>
    <w:rsid w:val="00C5437B"/>
    <w:rsid w:val="00C557BE"/>
    <w:rsid w:val="00C81629"/>
    <w:rsid w:val="00C91FFC"/>
    <w:rsid w:val="00CA7840"/>
    <w:rsid w:val="00CE4734"/>
    <w:rsid w:val="00CF5F35"/>
    <w:rsid w:val="00D857D7"/>
    <w:rsid w:val="00D9580E"/>
    <w:rsid w:val="00DA57F9"/>
    <w:rsid w:val="00DC1FBE"/>
    <w:rsid w:val="00DD30A3"/>
    <w:rsid w:val="00DE3D01"/>
    <w:rsid w:val="00E17E7A"/>
    <w:rsid w:val="00E23BC3"/>
    <w:rsid w:val="00E51AA3"/>
    <w:rsid w:val="00E6398F"/>
    <w:rsid w:val="00E67D04"/>
    <w:rsid w:val="00E81212"/>
    <w:rsid w:val="00EA61B0"/>
    <w:rsid w:val="00ED1073"/>
    <w:rsid w:val="00ED1EA8"/>
    <w:rsid w:val="00F520B4"/>
    <w:rsid w:val="00F62678"/>
    <w:rsid w:val="00FB6962"/>
    <w:rsid w:val="00FD7C7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B0272"/>
  <w15:chartTrackingRefBased/>
  <w15:docId w15:val="{51F2F135-6B83-4AE6-80C0-63A8A6A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24"/>
    <w:pPr>
      <w:spacing w:after="200" w:line="276" w:lineRule="auto"/>
      <w:ind w:left="720"/>
      <w:contextualSpacing/>
    </w:pPr>
    <w:rPr>
      <w:rFonts w:eastAsia="Calibri"/>
      <w:lang w:val="en-CA" w:eastAsia="en-US"/>
    </w:rPr>
  </w:style>
  <w:style w:type="character" w:customStyle="1" w:styleId="Hyperlink1">
    <w:name w:val="Hyperlink1"/>
    <w:basedOn w:val="DefaultParagraphFont"/>
    <w:uiPriority w:val="99"/>
    <w:unhideWhenUsed/>
    <w:rsid w:val="005A6624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6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39"/>
  </w:style>
  <w:style w:type="paragraph" w:styleId="Footer">
    <w:name w:val="footer"/>
    <w:basedOn w:val="Normal"/>
    <w:link w:val="Foot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39"/>
  </w:style>
  <w:style w:type="paragraph" w:styleId="BodyText">
    <w:name w:val="Body Text"/>
    <w:basedOn w:val="Normal"/>
    <w:link w:val="BodyTextChar"/>
    <w:uiPriority w:val="1"/>
    <w:qFormat/>
    <w:rsid w:val="00AA0B32"/>
    <w:pPr>
      <w:widowControl w:val="0"/>
      <w:spacing w:after="0" w:line="240" w:lineRule="auto"/>
      <w:ind w:left="10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32"/>
    <w:rPr>
      <w:rFonts w:ascii="Arial" w:eastAsia="Arial" w:hAnsi="Arial"/>
      <w:lang w:eastAsia="en-US"/>
    </w:rPr>
  </w:style>
  <w:style w:type="table" w:styleId="TableGrid">
    <w:name w:val="Table Grid"/>
    <w:basedOn w:val="TableNormal"/>
    <w:uiPriority w:val="59"/>
    <w:rsid w:val="00AA0B32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17DF-E73A-4624-BD3D-CA236C37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Benes</dc:creator>
  <cp:keywords/>
  <dc:description/>
  <cp:lastModifiedBy>Helen Morrison</cp:lastModifiedBy>
  <cp:revision>21</cp:revision>
  <cp:lastPrinted>2018-02-06T19:02:00Z</cp:lastPrinted>
  <dcterms:created xsi:type="dcterms:W3CDTF">2020-02-05T16:51:00Z</dcterms:created>
  <dcterms:modified xsi:type="dcterms:W3CDTF">2020-02-06T16:34:00Z</dcterms:modified>
</cp:coreProperties>
</file>