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7A909" w14:textId="70A08673" w:rsidR="00CC45DE" w:rsidRPr="006A20AC" w:rsidRDefault="00CC45DE" w:rsidP="003E192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bookmarkStart w:id="0" w:name="_GoBack"/>
      <w:bookmarkEnd w:id="0"/>
      <w:r w:rsidRPr="006A20AC">
        <w:rPr>
          <w:rFonts w:asciiTheme="minorHAnsi" w:eastAsia="Times New Roman" w:hAnsiTheme="minorHAnsi"/>
          <w:sz w:val="22"/>
          <w:szCs w:val="22"/>
        </w:rPr>
        <w:t>[FOR IMMEDIATE RELEASE]</w:t>
      </w:r>
    </w:p>
    <w:p w14:paraId="5952DB38" w14:textId="36E255E0" w:rsidR="00CC45DE" w:rsidRPr="006A20AC" w:rsidRDefault="00153FAC" w:rsidP="003E1924">
      <w:pPr>
        <w:spacing w:before="100" w:beforeAutospacing="1" w:after="100" w:afterAutospacing="1"/>
        <w:rPr>
          <w:rFonts w:asciiTheme="minorHAnsi" w:eastAsia="Times New Roman" w:hAnsiTheme="minorHAnsi"/>
          <w:b/>
          <w:sz w:val="28"/>
          <w:szCs w:val="22"/>
        </w:rPr>
      </w:pPr>
      <w:r w:rsidRPr="006A20AC">
        <w:rPr>
          <w:rFonts w:asciiTheme="minorHAnsi" w:eastAsia="Times New Roman" w:hAnsiTheme="minorHAnsi"/>
          <w:b/>
          <w:sz w:val="28"/>
          <w:szCs w:val="22"/>
        </w:rPr>
        <w:t xml:space="preserve">Access </w:t>
      </w:r>
      <w:r w:rsidR="00CC45DE" w:rsidRPr="006A20AC">
        <w:rPr>
          <w:rFonts w:asciiTheme="minorHAnsi" w:eastAsia="Times New Roman" w:hAnsiTheme="minorHAnsi"/>
          <w:b/>
          <w:sz w:val="28"/>
          <w:szCs w:val="22"/>
        </w:rPr>
        <w:t>to Indigenous knowledge</w:t>
      </w:r>
      <w:r w:rsidR="006E3C6B">
        <w:rPr>
          <w:rFonts w:asciiTheme="minorHAnsi" w:eastAsia="Times New Roman" w:hAnsiTheme="minorHAnsi"/>
          <w:b/>
          <w:sz w:val="28"/>
          <w:szCs w:val="22"/>
        </w:rPr>
        <w:t>s</w:t>
      </w:r>
      <w:r w:rsidR="00CC45DE" w:rsidRPr="006A20AC">
        <w:rPr>
          <w:rFonts w:asciiTheme="minorHAnsi" w:eastAsia="Times New Roman" w:hAnsiTheme="minorHAnsi"/>
          <w:b/>
          <w:sz w:val="28"/>
          <w:szCs w:val="22"/>
        </w:rPr>
        <w:t xml:space="preserve"> and </w:t>
      </w:r>
      <w:r w:rsidR="006E3C6B">
        <w:rPr>
          <w:rFonts w:asciiTheme="minorHAnsi" w:eastAsia="Times New Roman" w:hAnsiTheme="minorHAnsi"/>
          <w:b/>
          <w:sz w:val="28"/>
          <w:szCs w:val="22"/>
        </w:rPr>
        <w:t>their cultural materials</w:t>
      </w:r>
      <w:r w:rsidRPr="006A20AC">
        <w:rPr>
          <w:rFonts w:asciiTheme="minorHAnsi" w:eastAsia="Times New Roman" w:hAnsiTheme="minorHAnsi"/>
          <w:b/>
          <w:sz w:val="28"/>
          <w:szCs w:val="22"/>
        </w:rPr>
        <w:t xml:space="preserve"> depends on decolonizing libraries</w:t>
      </w:r>
      <w:r w:rsidR="006E3C6B">
        <w:rPr>
          <w:rFonts w:asciiTheme="minorHAnsi" w:eastAsia="Times New Roman" w:hAnsiTheme="minorHAnsi"/>
          <w:b/>
          <w:sz w:val="28"/>
          <w:szCs w:val="22"/>
        </w:rPr>
        <w:t xml:space="preserve"> &amp; cultur</w:t>
      </w:r>
      <w:r w:rsidR="007322FB">
        <w:rPr>
          <w:rFonts w:asciiTheme="minorHAnsi" w:eastAsia="Times New Roman" w:hAnsiTheme="minorHAnsi"/>
          <w:b/>
          <w:sz w:val="28"/>
          <w:szCs w:val="22"/>
        </w:rPr>
        <w:t>al</w:t>
      </w:r>
      <w:r w:rsidR="006E3C6B">
        <w:rPr>
          <w:rFonts w:asciiTheme="minorHAnsi" w:eastAsia="Times New Roman" w:hAnsiTheme="minorHAnsi"/>
          <w:b/>
          <w:sz w:val="28"/>
          <w:szCs w:val="22"/>
        </w:rPr>
        <w:t xml:space="preserve"> memory institutions</w:t>
      </w:r>
      <w:r w:rsidRPr="006A20AC">
        <w:rPr>
          <w:rFonts w:asciiTheme="minorHAnsi" w:eastAsia="Times New Roman" w:hAnsiTheme="minorHAnsi"/>
          <w:b/>
          <w:sz w:val="28"/>
          <w:szCs w:val="22"/>
        </w:rPr>
        <w:t xml:space="preserve"> and the</w:t>
      </w:r>
      <w:r w:rsidR="006E3C6B">
        <w:rPr>
          <w:rFonts w:asciiTheme="minorHAnsi" w:eastAsia="Times New Roman" w:hAnsiTheme="minorHAnsi"/>
          <w:b/>
          <w:sz w:val="28"/>
          <w:szCs w:val="22"/>
        </w:rPr>
        <w:t>ir</w:t>
      </w:r>
      <w:r w:rsidRPr="006A20AC">
        <w:rPr>
          <w:rFonts w:asciiTheme="minorHAnsi" w:eastAsia="Times New Roman" w:hAnsiTheme="minorHAnsi"/>
          <w:b/>
          <w:sz w:val="28"/>
          <w:szCs w:val="22"/>
        </w:rPr>
        <w:t xml:space="preserve"> services</w:t>
      </w:r>
      <w:r w:rsidR="00276A5C" w:rsidRPr="006A20AC">
        <w:rPr>
          <w:rFonts w:asciiTheme="minorHAnsi" w:eastAsia="Times New Roman" w:hAnsiTheme="minorHAnsi"/>
          <w:b/>
          <w:sz w:val="28"/>
          <w:szCs w:val="22"/>
        </w:rPr>
        <w:t>: Report</w:t>
      </w:r>
    </w:p>
    <w:p w14:paraId="2679744A" w14:textId="0B17DDF9" w:rsidR="009A6957" w:rsidRPr="006A20AC" w:rsidRDefault="007322FB" w:rsidP="003E192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April 21, 2017</w:t>
      </w:r>
      <w:r w:rsidRPr="006A20AC">
        <w:rPr>
          <w:rFonts w:asciiTheme="minorHAnsi" w:eastAsia="Times New Roman" w:hAnsiTheme="minorHAnsi"/>
          <w:sz w:val="22"/>
          <w:szCs w:val="22"/>
        </w:rPr>
        <w:t xml:space="preserve"> </w:t>
      </w:r>
      <w:r w:rsidR="00CC45DE" w:rsidRPr="006A20AC">
        <w:rPr>
          <w:rFonts w:asciiTheme="minorHAnsi" w:eastAsia="Times New Roman" w:hAnsiTheme="minorHAnsi"/>
          <w:sz w:val="22"/>
          <w:szCs w:val="22"/>
        </w:rPr>
        <w:t>(</w:t>
      </w:r>
      <w:r>
        <w:rPr>
          <w:rFonts w:asciiTheme="minorHAnsi" w:eastAsia="Times New Roman" w:hAnsiTheme="minorHAnsi"/>
          <w:sz w:val="22"/>
          <w:szCs w:val="22"/>
        </w:rPr>
        <w:t>Ottawa</w:t>
      </w:r>
      <w:r w:rsidR="00CC45DE" w:rsidRPr="006A20AC">
        <w:rPr>
          <w:rFonts w:asciiTheme="minorHAnsi" w:eastAsia="Times New Roman" w:hAnsiTheme="minorHAnsi"/>
          <w:sz w:val="22"/>
          <w:szCs w:val="22"/>
        </w:rPr>
        <w:t xml:space="preserve">) </w:t>
      </w:r>
      <w:r w:rsidR="00276A5C" w:rsidRPr="006A20AC">
        <w:rPr>
          <w:rFonts w:asciiTheme="minorHAnsi" w:eastAsia="Times New Roman" w:hAnsiTheme="minorHAnsi"/>
          <w:sz w:val="22"/>
          <w:szCs w:val="22"/>
        </w:rPr>
        <w:t>The Truth and Reconciliation Committee of the Canadian Federation of Library Associations</w:t>
      </w:r>
      <w:r w:rsidR="00CF062A" w:rsidRPr="006A20AC">
        <w:rPr>
          <w:rFonts w:asciiTheme="minorHAnsi" w:eastAsia="Times New Roman" w:hAnsiTheme="minorHAnsi"/>
          <w:sz w:val="22"/>
          <w:szCs w:val="22"/>
        </w:rPr>
        <w:t xml:space="preserve"> (CFLA-FCAB)</w:t>
      </w:r>
      <w:r w:rsidR="00276A5C" w:rsidRPr="006A20AC">
        <w:rPr>
          <w:rFonts w:asciiTheme="minorHAnsi" w:eastAsia="Times New Roman" w:hAnsiTheme="minorHAnsi"/>
          <w:sz w:val="22"/>
          <w:szCs w:val="22"/>
        </w:rPr>
        <w:t xml:space="preserve"> released a report today </w:t>
      </w:r>
      <w:r w:rsidR="006241CD" w:rsidRPr="006A20AC">
        <w:rPr>
          <w:rFonts w:asciiTheme="minorHAnsi" w:eastAsia="Times New Roman" w:hAnsiTheme="minorHAnsi"/>
          <w:sz w:val="22"/>
          <w:szCs w:val="22"/>
        </w:rPr>
        <w:t>outlining a path forward for</w:t>
      </w:r>
      <w:r w:rsidR="00FD6BDC" w:rsidRPr="006A20AC">
        <w:rPr>
          <w:rFonts w:asciiTheme="minorHAnsi" w:eastAsia="Times New Roman" w:hAnsiTheme="minorHAnsi"/>
          <w:sz w:val="22"/>
          <w:szCs w:val="22"/>
        </w:rPr>
        <w:t xml:space="preserve"> respecting </w:t>
      </w:r>
      <w:r w:rsidR="006E3C6B">
        <w:rPr>
          <w:rFonts w:asciiTheme="minorHAnsi" w:eastAsia="Times New Roman" w:hAnsiTheme="minorHAnsi"/>
          <w:sz w:val="22"/>
          <w:szCs w:val="22"/>
        </w:rPr>
        <w:t>I</w:t>
      </w:r>
      <w:r w:rsidR="00FD6BDC" w:rsidRPr="006A20AC">
        <w:rPr>
          <w:rFonts w:asciiTheme="minorHAnsi" w:eastAsia="Times New Roman" w:hAnsiTheme="minorHAnsi"/>
          <w:sz w:val="22"/>
          <w:szCs w:val="22"/>
        </w:rPr>
        <w:t>ndigenous culture and</w:t>
      </w:r>
      <w:r w:rsidR="006241CD" w:rsidRPr="006A20AC">
        <w:rPr>
          <w:rFonts w:asciiTheme="minorHAnsi" w:eastAsia="Times New Roman" w:hAnsiTheme="minorHAnsi"/>
          <w:sz w:val="22"/>
          <w:szCs w:val="22"/>
        </w:rPr>
        <w:t xml:space="preserve"> increasing access to traditional </w:t>
      </w:r>
      <w:r w:rsidR="006E3C6B">
        <w:rPr>
          <w:rFonts w:asciiTheme="minorHAnsi" w:eastAsia="Times New Roman" w:hAnsiTheme="minorHAnsi"/>
          <w:sz w:val="22"/>
          <w:szCs w:val="22"/>
        </w:rPr>
        <w:t>I</w:t>
      </w:r>
      <w:r w:rsidR="006241CD" w:rsidRPr="006A20AC">
        <w:rPr>
          <w:rFonts w:asciiTheme="minorHAnsi" w:eastAsia="Times New Roman" w:hAnsiTheme="minorHAnsi"/>
          <w:sz w:val="22"/>
          <w:szCs w:val="22"/>
        </w:rPr>
        <w:t>ndigenous knowledge</w:t>
      </w:r>
      <w:r w:rsidR="00FD6BDC" w:rsidRPr="006A20AC">
        <w:rPr>
          <w:rFonts w:asciiTheme="minorHAnsi" w:eastAsia="Times New Roman" w:hAnsiTheme="minorHAnsi"/>
          <w:sz w:val="22"/>
          <w:szCs w:val="22"/>
        </w:rPr>
        <w:t>. The 77-page report</w:t>
      </w:r>
      <w:r w:rsidR="009A6957" w:rsidRPr="006A20AC">
        <w:rPr>
          <w:rFonts w:asciiTheme="minorHAnsi" w:eastAsia="Times New Roman" w:hAnsiTheme="minorHAnsi"/>
          <w:sz w:val="22"/>
          <w:szCs w:val="22"/>
        </w:rPr>
        <w:t>, which</w:t>
      </w:r>
      <w:r w:rsidR="00FD6BDC" w:rsidRPr="006A20AC">
        <w:rPr>
          <w:rFonts w:asciiTheme="minorHAnsi" w:eastAsia="Times New Roman" w:hAnsiTheme="minorHAnsi"/>
          <w:sz w:val="22"/>
          <w:szCs w:val="22"/>
        </w:rPr>
        <w:t xml:space="preserve"> is the product of mon</w:t>
      </w:r>
      <w:r w:rsidR="009A6957" w:rsidRPr="006A20AC">
        <w:rPr>
          <w:rFonts w:asciiTheme="minorHAnsi" w:eastAsia="Times New Roman" w:hAnsiTheme="minorHAnsi"/>
          <w:sz w:val="22"/>
          <w:szCs w:val="22"/>
        </w:rPr>
        <w:t>ths of research and evaluation, makes te</w:t>
      </w:r>
      <w:r w:rsidR="007C3E0A" w:rsidRPr="006A20AC">
        <w:rPr>
          <w:rFonts w:asciiTheme="minorHAnsi" w:eastAsia="Times New Roman" w:hAnsiTheme="minorHAnsi"/>
          <w:sz w:val="22"/>
          <w:szCs w:val="22"/>
        </w:rPr>
        <w:t xml:space="preserve">n recommendations to enhance experiences and opportunities for </w:t>
      </w:r>
      <w:r w:rsidR="006E3C6B">
        <w:rPr>
          <w:rFonts w:asciiTheme="minorHAnsi" w:eastAsia="Times New Roman" w:hAnsiTheme="minorHAnsi"/>
          <w:sz w:val="22"/>
          <w:szCs w:val="22"/>
        </w:rPr>
        <w:t>I</w:t>
      </w:r>
      <w:r w:rsidR="007C3E0A" w:rsidRPr="006A20AC">
        <w:rPr>
          <w:rFonts w:asciiTheme="minorHAnsi" w:eastAsia="Times New Roman" w:hAnsiTheme="minorHAnsi"/>
          <w:sz w:val="22"/>
          <w:szCs w:val="22"/>
        </w:rPr>
        <w:t>ndigenous peoples and resea</w:t>
      </w:r>
      <w:r w:rsidR="00CF062A" w:rsidRPr="006A20AC">
        <w:rPr>
          <w:rFonts w:asciiTheme="minorHAnsi" w:eastAsia="Times New Roman" w:hAnsiTheme="minorHAnsi"/>
          <w:sz w:val="22"/>
          <w:szCs w:val="22"/>
        </w:rPr>
        <w:t>rchers in Canada by decolonizing libraries and archives and their practices.</w:t>
      </w:r>
    </w:p>
    <w:p w14:paraId="672B2C0C" w14:textId="6E0CED6E" w:rsidR="009A6957" w:rsidRPr="006A20AC" w:rsidRDefault="00CF062A" w:rsidP="003E192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6A20AC">
        <w:rPr>
          <w:rFonts w:asciiTheme="minorHAnsi" w:eastAsia="Times New Roman" w:hAnsiTheme="minorHAnsi"/>
          <w:sz w:val="22"/>
          <w:szCs w:val="22"/>
        </w:rPr>
        <w:t>“The Truth and Reconciliation Committee was the first committee established by CFLA-FCAB when the federation was founded,” said Peter Bailey, Chair of CFLA-FCAB. “Canada’s library community is strongly motivated to support universal access. We aim to provide services that create opportunities for everyone while respecting all cultures and promoting cultural products.”</w:t>
      </w:r>
    </w:p>
    <w:p w14:paraId="3E589F1D" w14:textId="32979D0F" w:rsidR="00CC45DE" w:rsidRPr="006A20AC" w:rsidRDefault="009A6957" w:rsidP="003E192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6A20AC">
        <w:rPr>
          <w:rFonts w:asciiTheme="minorHAnsi" w:eastAsia="Times New Roman" w:hAnsiTheme="minorHAnsi"/>
          <w:sz w:val="22"/>
          <w:szCs w:val="22"/>
        </w:rPr>
        <w:t xml:space="preserve">The report is a first for Canada’s library community, </w:t>
      </w:r>
      <w:r w:rsidR="006E3C6B">
        <w:rPr>
          <w:rFonts w:asciiTheme="minorHAnsi" w:eastAsia="Times New Roman" w:hAnsiTheme="minorHAnsi"/>
          <w:sz w:val="22"/>
          <w:szCs w:val="22"/>
        </w:rPr>
        <w:t xml:space="preserve">using </w:t>
      </w:r>
      <w:r w:rsidR="007322FB">
        <w:rPr>
          <w:rFonts w:asciiTheme="minorHAnsi" w:eastAsia="Times New Roman" w:hAnsiTheme="minorHAnsi"/>
          <w:sz w:val="22"/>
          <w:szCs w:val="22"/>
        </w:rPr>
        <w:t>a</w:t>
      </w:r>
      <w:r w:rsidR="006E3C6B">
        <w:rPr>
          <w:rFonts w:asciiTheme="minorHAnsi" w:eastAsia="Times New Roman" w:hAnsiTheme="minorHAnsi"/>
          <w:sz w:val="22"/>
          <w:szCs w:val="22"/>
        </w:rPr>
        <w:t xml:space="preserve"> framework and methodology</w:t>
      </w:r>
      <w:r w:rsidR="00FD6BDC" w:rsidRPr="006A20AC">
        <w:rPr>
          <w:rFonts w:asciiTheme="minorHAnsi" w:eastAsia="Times New Roman" w:hAnsiTheme="minorHAnsi"/>
          <w:sz w:val="22"/>
          <w:szCs w:val="22"/>
        </w:rPr>
        <w:t xml:space="preserve"> based on the </w:t>
      </w:r>
      <w:proofErr w:type="spellStart"/>
      <w:r w:rsidR="00FA7552" w:rsidRPr="006A20AC">
        <w:rPr>
          <w:rFonts w:asciiTheme="minorHAnsi" w:eastAsia="Times New Roman" w:hAnsiTheme="minorHAnsi"/>
          <w:sz w:val="22"/>
          <w:szCs w:val="22"/>
        </w:rPr>
        <w:t>Anishinaabe</w:t>
      </w:r>
      <w:proofErr w:type="spellEnd"/>
      <w:r w:rsidR="00FA7552" w:rsidRPr="006A20AC">
        <w:rPr>
          <w:rFonts w:asciiTheme="minorHAnsi" w:eastAsia="Times New Roman" w:hAnsiTheme="minorHAnsi"/>
          <w:sz w:val="22"/>
          <w:szCs w:val="22"/>
        </w:rPr>
        <w:t xml:space="preserve"> medicine wheel. The medicine wheel represents the Four Elements of Nature, the Four Elements of the Human Being, the Four Stages of Life, and the Four Seasons.</w:t>
      </w:r>
    </w:p>
    <w:p w14:paraId="1B72BC75" w14:textId="7D71116D" w:rsidR="00CF062A" w:rsidRPr="006A20AC" w:rsidRDefault="00CF062A" w:rsidP="003E192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6A20AC">
        <w:rPr>
          <w:rFonts w:asciiTheme="minorHAnsi" w:eastAsia="Times New Roman" w:hAnsiTheme="minorHAnsi"/>
          <w:sz w:val="22"/>
          <w:szCs w:val="22"/>
        </w:rPr>
        <w:t xml:space="preserve">Camille </w:t>
      </w:r>
      <w:proofErr w:type="spellStart"/>
      <w:r w:rsidRPr="006A20AC">
        <w:rPr>
          <w:rFonts w:asciiTheme="minorHAnsi" w:eastAsia="Times New Roman" w:hAnsiTheme="minorHAnsi"/>
          <w:sz w:val="22"/>
          <w:szCs w:val="22"/>
        </w:rPr>
        <w:t>Callison</w:t>
      </w:r>
      <w:proofErr w:type="spellEnd"/>
      <w:r w:rsidRPr="006A20AC">
        <w:rPr>
          <w:rFonts w:asciiTheme="minorHAnsi" w:eastAsia="Times New Roman" w:hAnsiTheme="minorHAnsi"/>
          <w:sz w:val="22"/>
          <w:szCs w:val="22"/>
        </w:rPr>
        <w:t>, Indigenous Representative on the board of CFLA-FCAB, serve</w:t>
      </w:r>
      <w:r w:rsidR="006E3C6B">
        <w:rPr>
          <w:rFonts w:asciiTheme="minorHAnsi" w:eastAsia="Times New Roman" w:hAnsiTheme="minorHAnsi"/>
          <w:sz w:val="22"/>
          <w:szCs w:val="22"/>
        </w:rPr>
        <w:t>d</w:t>
      </w:r>
      <w:r w:rsidRPr="006A20AC">
        <w:rPr>
          <w:rFonts w:asciiTheme="minorHAnsi" w:eastAsia="Times New Roman" w:hAnsiTheme="minorHAnsi"/>
          <w:sz w:val="22"/>
          <w:szCs w:val="22"/>
        </w:rPr>
        <w:t xml:space="preserve"> as Chair of the Truth and Reconciliation Committee.</w:t>
      </w:r>
    </w:p>
    <w:p w14:paraId="01DDADF4" w14:textId="754C09A6" w:rsidR="00CF062A" w:rsidRPr="006A20AC" w:rsidRDefault="00CF062A" w:rsidP="003E192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6A20AC">
        <w:rPr>
          <w:rFonts w:asciiTheme="minorHAnsi" w:eastAsia="Times New Roman" w:hAnsiTheme="minorHAnsi"/>
          <w:sz w:val="22"/>
          <w:szCs w:val="22"/>
        </w:rPr>
        <w:t xml:space="preserve">“When implemented, these overarching recommendations will ensure </w:t>
      </w:r>
      <w:r w:rsidR="00F91749" w:rsidRPr="006A20AC">
        <w:rPr>
          <w:rFonts w:asciiTheme="minorHAnsi" w:eastAsia="Times New Roman" w:hAnsiTheme="minorHAnsi"/>
          <w:sz w:val="22"/>
          <w:szCs w:val="22"/>
        </w:rPr>
        <w:t>libraries</w:t>
      </w:r>
      <w:r w:rsidR="006E3C6B">
        <w:rPr>
          <w:rFonts w:asciiTheme="minorHAnsi" w:eastAsia="Times New Roman" w:hAnsiTheme="minorHAnsi"/>
          <w:sz w:val="22"/>
          <w:szCs w:val="22"/>
        </w:rPr>
        <w:t>, archives, cultural memory institutions</w:t>
      </w:r>
      <w:r w:rsidR="00F91749" w:rsidRPr="006A20AC">
        <w:rPr>
          <w:rFonts w:asciiTheme="minorHAnsi" w:eastAsia="Times New Roman" w:hAnsiTheme="minorHAnsi"/>
          <w:sz w:val="22"/>
          <w:szCs w:val="22"/>
        </w:rPr>
        <w:t xml:space="preserve"> and other stakeholders are always encouraged to make materials and programming accessible to all Canadians,” said Callison. “We are recommending that library systems address structural biases in by integrating </w:t>
      </w:r>
      <w:r w:rsidR="007322FB">
        <w:rPr>
          <w:rFonts w:asciiTheme="minorHAnsi" w:eastAsia="Times New Roman" w:hAnsiTheme="minorHAnsi"/>
          <w:sz w:val="22"/>
          <w:szCs w:val="22"/>
        </w:rPr>
        <w:t>Indigenous</w:t>
      </w:r>
      <w:r w:rsidR="00F91749" w:rsidRPr="006A20AC">
        <w:rPr>
          <w:rFonts w:asciiTheme="minorHAnsi" w:eastAsia="Times New Roman" w:hAnsiTheme="minorHAnsi"/>
          <w:sz w:val="22"/>
          <w:szCs w:val="22"/>
        </w:rPr>
        <w:t xml:space="preserve"> theories of knowledge into the way libraries store, organize, and share knowledge and information.”</w:t>
      </w:r>
    </w:p>
    <w:p w14:paraId="77015EB7" w14:textId="011B195F" w:rsidR="006A20AC" w:rsidRPr="006A20AC" w:rsidRDefault="00F91749" w:rsidP="003E192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6A20AC">
        <w:rPr>
          <w:rFonts w:asciiTheme="minorHAnsi" w:eastAsia="Times New Roman" w:hAnsiTheme="minorHAnsi"/>
          <w:sz w:val="22"/>
          <w:szCs w:val="22"/>
        </w:rPr>
        <w:t xml:space="preserve">The report </w:t>
      </w:r>
      <w:r w:rsidR="006A20AC" w:rsidRPr="006A20AC">
        <w:rPr>
          <w:rFonts w:asciiTheme="minorHAnsi" w:eastAsia="Times New Roman" w:hAnsiTheme="minorHAnsi"/>
          <w:sz w:val="22"/>
          <w:szCs w:val="22"/>
        </w:rPr>
        <w:t>also recommends establishing an online database of “living documents” to highlight existing Best Practic</w:t>
      </w:r>
      <w:r w:rsidR="006E3C6B">
        <w:rPr>
          <w:rFonts w:asciiTheme="minorHAnsi" w:eastAsia="Times New Roman" w:hAnsiTheme="minorHAnsi"/>
          <w:sz w:val="22"/>
          <w:szCs w:val="22"/>
        </w:rPr>
        <w:t>e</w:t>
      </w:r>
      <w:r w:rsidR="006A20AC" w:rsidRPr="006A20AC">
        <w:rPr>
          <w:rFonts w:asciiTheme="minorHAnsi" w:eastAsia="Times New Roman" w:hAnsiTheme="minorHAnsi"/>
          <w:sz w:val="22"/>
          <w:szCs w:val="22"/>
        </w:rPr>
        <w:t>s</w:t>
      </w:r>
      <w:r w:rsidR="006E3C6B">
        <w:rPr>
          <w:rFonts w:asciiTheme="minorHAnsi" w:eastAsia="Times New Roman" w:hAnsiTheme="minorHAnsi"/>
          <w:sz w:val="22"/>
          <w:szCs w:val="22"/>
        </w:rPr>
        <w:t xml:space="preserve"> related to Indigenous services</w:t>
      </w:r>
      <w:r w:rsidR="006A20AC" w:rsidRPr="006A20AC">
        <w:rPr>
          <w:rFonts w:asciiTheme="minorHAnsi" w:eastAsia="Times New Roman" w:hAnsiTheme="minorHAnsi"/>
          <w:sz w:val="22"/>
          <w:szCs w:val="22"/>
        </w:rPr>
        <w:t xml:space="preserve"> in libraries, archives, and cultural memory institutions. It further recommends the maintenance of a database of Indigenous organizations committed to preserving cultural memory to support the development of an Indigenous association of library, archives and cultural memory institutions.</w:t>
      </w:r>
    </w:p>
    <w:p w14:paraId="1B0FB804" w14:textId="7C47D786" w:rsidR="00F91749" w:rsidRDefault="006A20AC" w:rsidP="003E192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6A20AC">
        <w:rPr>
          <w:rFonts w:asciiTheme="minorHAnsi" w:eastAsia="Times New Roman" w:hAnsiTheme="minorHAnsi"/>
          <w:sz w:val="22"/>
          <w:szCs w:val="22"/>
        </w:rPr>
        <w:t xml:space="preserve">“Another of our aims is to implement Indigenous Knowledge Protection protocols and agreements with local and </w:t>
      </w:r>
      <w:r w:rsidR="006E3C6B">
        <w:rPr>
          <w:rFonts w:asciiTheme="minorHAnsi" w:eastAsia="Times New Roman" w:hAnsiTheme="minorHAnsi"/>
          <w:sz w:val="22"/>
          <w:szCs w:val="22"/>
        </w:rPr>
        <w:t>I</w:t>
      </w:r>
      <w:r w:rsidRPr="006A20AC">
        <w:rPr>
          <w:rFonts w:asciiTheme="minorHAnsi" w:eastAsia="Times New Roman" w:hAnsiTheme="minorHAnsi"/>
          <w:sz w:val="22"/>
          <w:szCs w:val="22"/>
        </w:rPr>
        <w:t>ndigenous groups who have holdings in the library, archive and cultural memory institutions to respect the Indigenous cultural concept</w:t>
      </w:r>
      <w:r w:rsidR="006E3C6B">
        <w:rPr>
          <w:rFonts w:asciiTheme="minorHAnsi" w:eastAsia="Times New Roman" w:hAnsiTheme="minorHAnsi"/>
          <w:sz w:val="22"/>
          <w:szCs w:val="22"/>
        </w:rPr>
        <w:t>s</w:t>
      </w:r>
      <w:r w:rsidRPr="006A20AC">
        <w:rPr>
          <w:rFonts w:asciiTheme="minorHAnsi" w:eastAsia="Times New Roman" w:hAnsiTheme="minorHAnsi"/>
          <w:sz w:val="22"/>
          <w:szCs w:val="22"/>
        </w:rPr>
        <w:t xml:space="preserve"> of copyr</w:t>
      </w:r>
      <w:r w:rsidR="006E3C6B">
        <w:rPr>
          <w:rFonts w:asciiTheme="minorHAnsi" w:eastAsia="Times New Roman" w:hAnsiTheme="minorHAnsi"/>
          <w:sz w:val="22"/>
          <w:szCs w:val="22"/>
        </w:rPr>
        <w:t>ight</w:t>
      </w:r>
      <w:r w:rsidRPr="006A20AC">
        <w:rPr>
          <w:rFonts w:asciiTheme="minorHAnsi" w:eastAsia="Times New Roman" w:hAnsiTheme="minorHAnsi"/>
          <w:sz w:val="22"/>
          <w:szCs w:val="22"/>
        </w:rPr>
        <w:t xml:space="preserve"> with regard to Indigenous history or heritage,” said Callison. “We very much look forward to sharing this report</w:t>
      </w:r>
      <w:r w:rsidR="00F91749" w:rsidRPr="006A20AC">
        <w:rPr>
          <w:rFonts w:asciiTheme="minorHAnsi" w:eastAsia="Times New Roman" w:hAnsiTheme="minorHAnsi"/>
          <w:sz w:val="22"/>
          <w:szCs w:val="22"/>
        </w:rPr>
        <w:t xml:space="preserve"> widely among all stakeholders in Canada’s library</w:t>
      </w:r>
      <w:r w:rsidR="006E3C6B">
        <w:rPr>
          <w:rFonts w:asciiTheme="minorHAnsi" w:eastAsia="Times New Roman" w:hAnsiTheme="minorHAnsi"/>
          <w:sz w:val="22"/>
          <w:szCs w:val="22"/>
        </w:rPr>
        <w:t>, archive and cultural memory</w:t>
      </w:r>
      <w:r w:rsidR="00F91749" w:rsidRPr="006A20AC">
        <w:rPr>
          <w:rFonts w:asciiTheme="minorHAnsi" w:eastAsia="Times New Roman" w:hAnsiTheme="minorHAnsi"/>
          <w:sz w:val="22"/>
          <w:szCs w:val="22"/>
        </w:rPr>
        <w:t xml:space="preserve"> sector.</w:t>
      </w:r>
      <w:r w:rsidRPr="006A20AC">
        <w:rPr>
          <w:rFonts w:asciiTheme="minorHAnsi" w:eastAsia="Times New Roman" w:hAnsiTheme="minorHAnsi"/>
          <w:sz w:val="22"/>
          <w:szCs w:val="22"/>
        </w:rPr>
        <w:t>”</w:t>
      </w:r>
      <w:r w:rsidR="00F91749" w:rsidRPr="006A20AC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45B83216" w14:textId="52BE8359" w:rsidR="006A20AC" w:rsidRDefault="006A20AC" w:rsidP="006A20AC">
      <w:pPr>
        <w:spacing w:before="100" w:beforeAutospacing="1" w:after="100" w:afterAutospacing="1"/>
        <w:jc w:val="center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-30-</w:t>
      </w:r>
    </w:p>
    <w:p w14:paraId="71C1DDF2" w14:textId="7F18D60F" w:rsidR="006A20AC" w:rsidRDefault="006A20AC" w:rsidP="006A20AC">
      <w:pPr>
        <w:spacing w:before="100" w:beforeAutospacing="1" w:after="100" w:afterAutospacing="1"/>
        <w:rPr>
          <w:rFonts w:asciiTheme="minorHAnsi" w:eastAsia="Times New Roman" w:hAnsiTheme="minorHAnsi"/>
          <w:color w:val="5B9BD5" w:themeColor="accent1"/>
          <w:sz w:val="22"/>
          <w:szCs w:val="22"/>
          <w:u w:val="single"/>
        </w:rPr>
      </w:pPr>
      <w:r w:rsidRPr="006A20AC">
        <w:rPr>
          <w:rFonts w:asciiTheme="minorHAnsi" w:eastAsia="Times New Roman" w:hAnsiTheme="minorHAnsi"/>
          <w:color w:val="5B9BD5" w:themeColor="accent1"/>
          <w:sz w:val="22"/>
          <w:szCs w:val="22"/>
          <w:u w:val="single"/>
        </w:rPr>
        <w:lastRenderedPageBreak/>
        <w:t>Link to Report</w:t>
      </w:r>
    </w:p>
    <w:p w14:paraId="76D90CA2" w14:textId="3BE46921" w:rsidR="006A20AC" w:rsidRPr="006A20AC" w:rsidRDefault="006A20AC" w:rsidP="006A20AC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6A20AC">
        <w:rPr>
          <w:rFonts w:asciiTheme="minorHAnsi" w:eastAsia="Times New Roman" w:hAnsiTheme="minorHAnsi"/>
          <w:sz w:val="22"/>
          <w:szCs w:val="22"/>
        </w:rPr>
        <w:t>For more information please contact:</w:t>
      </w:r>
      <w:r w:rsidRPr="006A20AC">
        <w:rPr>
          <w:rFonts w:asciiTheme="minorHAnsi" w:eastAsia="Times New Roman" w:hAnsiTheme="minorHAnsi"/>
          <w:sz w:val="22"/>
          <w:szCs w:val="22"/>
        </w:rPr>
        <w:br/>
        <w:t>Kevin Brennan, Senior Project Executive</w:t>
      </w:r>
      <w:r w:rsidRPr="006A20AC">
        <w:rPr>
          <w:rFonts w:asciiTheme="minorHAnsi" w:eastAsia="Times New Roman" w:hAnsiTheme="minorHAnsi"/>
          <w:sz w:val="22"/>
          <w:szCs w:val="22"/>
        </w:rPr>
        <w:br/>
      </w:r>
      <w:hyperlink r:id="rId8" w:history="1">
        <w:r w:rsidRPr="006A20AC">
          <w:rPr>
            <w:rStyle w:val="Hyperlink"/>
            <w:rFonts w:asciiTheme="minorHAnsi" w:eastAsia="Times New Roman" w:hAnsiTheme="minorHAnsi"/>
            <w:sz w:val="22"/>
            <w:szCs w:val="22"/>
            <w:u w:val="none"/>
          </w:rPr>
          <w:t>kbrennan@cfla-fcab.ca</w:t>
        </w:r>
      </w:hyperlink>
      <w:r w:rsidRPr="006A20AC">
        <w:rPr>
          <w:rFonts w:asciiTheme="minorHAnsi" w:eastAsia="Times New Roman" w:hAnsiTheme="minorHAnsi"/>
          <w:sz w:val="22"/>
          <w:szCs w:val="22"/>
        </w:rPr>
        <w:t xml:space="preserve">   </w:t>
      </w:r>
      <w:r w:rsidRPr="006A20AC">
        <w:rPr>
          <w:rFonts w:asciiTheme="minorHAnsi" w:eastAsia="Times New Roman" w:hAnsiTheme="minorHAnsi"/>
          <w:sz w:val="22"/>
          <w:szCs w:val="22"/>
        </w:rPr>
        <w:br/>
        <w:t>416-737-7871</w:t>
      </w:r>
    </w:p>
    <w:p w14:paraId="780D7E5C" w14:textId="50279EEB" w:rsidR="009A6957" w:rsidRPr="006A20AC" w:rsidRDefault="006A20AC" w:rsidP="003E192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6A20AC">
        <w:rPr>
          <w:rFonts w:asciiTheme="minorHAnsi" w:eastAsia="Times New Roman" w:hAnsiTheme="minorHAnsi"/>
          <w:sz w:val="22"/>
          <w:szCs w:val="22"/>
        </w:rPr>
        <w:t xml:space="preserve">Rob </w:t>
      </w:r>
      <w:proofErr w:type="spellStart"/>
      <w:r w:rsidRPr="006A20AC">
        <w:rPr>
          <w:rFonts w:asciiTheme="minorHAnsi" w:eastAsia="Times New Roman" w:hAnsiTheme="minorHAnsi"/>
          <w:sz w:val="22"/>
          <w:szCs w:val="22"/>
        </w:rPr>
        <w:t>LeForte</w:t>
      </w:r>
      <w:proofErr w:type="spellEnd"/>
      <w:r w:rsidRPr="006A20AC">
        <w:rPr>
          <w:rFonts w:asciiTheme="minorHAnsi" w:eastAsia="Times New Roman" w:hAnsiTheme="minorHAnsi"/>
          <w:sz w:val="22"/>
          <w:szCs w:val="22"/>
        </w:rPr>
        <w:br/>
        <w:t>Public Affairs</w:t>
      </w:r>
      <w:r w:rsidRPr="006A20AC">
        <w:rPr>
          <w:rFonts w:asciiTheme="minorHAnsi" w:eastAsia="Times New Roman" w:hAnsiTheme="minorHAnsi"/>
          <w:sz w:val="22"/>
          <w:szCs w:val="22"/>
        </w:rPr>
        <w:br/>
      </w:r>
      <w:hyperlink r:id="rId9" w:history="1"/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6A20AC">
        <w:rPr>
          <w:rFonts w:asciiTheme="minorHAnsi" w:eastAsia="Times New Roman" w:hAnsiTheme="minorHAnsi"/>
          <w:sz w:val="22"/>
          <w:szCs w:val="22"/>
        </w:rPr>
        <w:t xml:space="preserve">  </w:t>
      </w:r>
      <w:r w:rsidRPr="006A20AC">
        <w:rPr>
          <w:rFonts w:asciiTheme="minorHAnsi" w:eastAsia="Times New Roman" w:hAnsiTheme="minorHAnsi"/>
          <w:sz w:val="22"/>
          <w:szCs w:val="22"/>
        </w:rPr>
        <w:br/>
        <w:t>613-233-8906</w:t>
      </w:r>
    </w:p>
    <w:sectPr w:rsidR="009A6957" w:rsidRPr="006A20AC" w:rsidSect="001A266A">
      <w:headerReference w:type="default" r:id="rId10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1AEA2" w14:textId="77777777" w:rsidR="00973C6D" w:rsidRDefault="00973C6D" w:rsidP="00950782">
      <w:r>
        <w:separator/>
      </w:r>
    </w:p>
  </w:endnote>
  <w:endnote w:type="continuationSeparator" w:id="0">
    <w:p w14:paraId="654F3ED6" w14:textId="77777777" w:rsidR="00973C6D" w:rsidRDefault="00973C6D" w:rsidP="0095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1502" w14:textId="77777777" w:rsidR="00973C6D" w:rsidRDefault="00973C6D" w:rsidP="00950782">
      <w:r>
        <w:separator/>
      </w:r>
    </w:p>
  </w:footnote>
  <w:footnote w:type="continuationSeparator" w:id="0">
    <w:p w14:paraId="0E3BD557" w14:textId="77777777" w:rsidR="00973C6D" w:rsidRDefault="00973C6D" w:rsidP="0095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EFDF2" w14:textId="60FEAF3A" w:rsidR="00950782" w:rsidRDefault="00E31CA7" w:rsidP="00E31CA7">
    <w:pPr>
      <w:pStyle w:val="Header"/>
      <w:jc w:val="center"/>
    </w:pPr>
    <w:r>
      <w:rPr>
        <w:noProof/>
        <w:lang w:val="en-CA" w:eastAsia="zh-CN"/>
      </w:rPr>
      <w:drawing>
        <wp:inline distT="0" distB="0" distL="0" distR="0" wp14:anchorId="25951EE3" wp14:editId="12CBD686">
          <wp:extent cx="838200" cy="838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LA-FCAB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B15"/>
    <w:multiLevelType w:val="multilevel"/>
    <w:tmpl w:val="6560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1D"/>
    <w:rsid w:val="000F71F0"/>
    <w:rsid w:val="00153FAC"/>
    <w:rsid w:val="001A116A"/>
    <w:rsid w:val="001A266A"/>
    <w:rsid w:val="00245DF4"/>
    <w:rsid w:val="00262073"/>
    <w:rsid w:val="00276A5C"/>
    <w:rsid w:val="0038252D"/>
    <w:rsid w:val="003A01D9"/>
    <w:rsid w:val="003E1924"/>
    <w:rsid w:val="003E6194"/>
    <w:rsid w:val="004E6C19"/>
    <w:rsid w:val="005A3E3D"/>
    <w:rsid w:val="006200FC"/>
    <w:rsid w:val="006241CD"/>
    <w:rsid w:val="006A20AC"/>
    <w:rsid w:val="006E3C6B"/>
    <w:rsid w:val="007322FB"/>
    <w:rsid w:val="0076671D"/>
    <w:rsid w:val="007C3E0A"/>
    <w:rsid w:val="007C6925"/>
    <w:rsid w:val="008761EB"/>
    <w:rsid w:val="008B2D5A"/>
    <w:rsid w:val="009026C9"/>
    <w:rsid w:val="00950782"/>
    <w:rsid w:val="00973C6D"/>
    <w:rsid w:val="009A6957"/>
    <w:rsid w:val="009D444E"/>
    <w:rsid w:val="00A41CB4"/>
    <w:rsid w:val="00A513F8"/>
    <w:rsid w:val="00A963E3"/>
    <w:rsid w:val="00C80CDA"/>
    <w:rsid w:val="00CC45DE"/>
    <w:rsid w:val="00CF062A"/>
    <w:rsid w:val="00D7103A"/>
    <w:rsid w:val="00E31CA7"/>
    <w:rsid w:val="00E83F91"/>
    <w:rsid w:val="00E9292B"/>
    <w:rsid w:val="00F80C3B"/>
    <w:rsid w:val="00F91749"/>
    <w:rsid w:val="00F91CD4"/>
    <w:rsid w:val="00FA7552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2232E"/>
  <w15:chartTrackingRefBased/>
  <w15:docId w15:val="{00529928-4433-4BC0-B284-79C1197F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7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C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7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78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1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74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74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49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6A20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ennan@cfla-fca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@impactcana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2EAA-3F12-48D9-B33A-2F6E0B22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LeForte</dc:creator>
  <cp:keywords/>
  <dc:description/>
  <cp:lastModifiedBy>Stephen Abram</cp:lastModifiedBy>
  <cp:revision>2</cp:revision>
  <dcterms:created xsi:type="dcterms:W3CDTF">2017-05-08T17:42:00Z</dcterms:created>
  <dcterms:modified xsi:type="dcterms:W3CDTF">2017-05-08T17:42:00Z</dcterms:modified>
</cp:coreProperties>
</file>