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31" w:rsidRPr="00B46D31" w:rsidRDefault="00B46D31" w:rsidP="00B46D31">
      <w:pPr>
        <w:shd w:val="clear" w:color="auto" w:fill="FFFFFF"/>
        <w:spacing w:after="0" w:line="240" w:lineRule="auto"/>
        <w:rPr>
          <w:rFonts w:ascii="Arial" w:eastAsia="Times New Roman" w:hAnsi="Arial" w:cs="Arial"/>
          <w:b/>
          <w:bCs/>
          <w:color w:val="222222"/>
          <w:sz w:val="24"/>
          <w:szCs w:val="24"/>
        </w:rPr>
      </w:pPr>
      <w:r w:rsidRPr="00B46D31">
        <w:rPr>
          <w:rFonts w:ascii="Arial" w:eastAsia="Times New Roman" w:hAnsi="Arial" w:cs="Arial"/>
          <w:color w:val="222222"/>
          <w:sz w:val="24"/>
          <w:szCs w:val="24"/>
        </w:rPr>
        <w:br/>
      </w:r>
      <w:bookmarkStart w:id="0" w:name="_GoBack"/>
      <w:r w:rsidRPr="00B46D31">
        <w:rPr>
          <w:rFonts w:ascii="Arial" w:eastAsia="Times New Roman" w:hAnsi="Arial" w:cs="Arial"/>
          <w:b/>
          <w:bCs/>
          <w:color w:val="222222"/>
          <w:sz w:val="24"/>
          <w:szCs w:val="24"/>
        </w:rPr>
        <w:t>The Whitby Council Resolution:</w:t>
      </w:r>
    </w:p>
    <w:bookmarkEnd w:id="0"/>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222222"/>
          <w:sz w:val="24"/>
          <w:szCs w:val="24"/>
        </w:rPr>
        <w:t> </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WHEREAS public libraries provide safe, inclusive, and vibrant community hubs where residents of all backgrounds are welcome to learn, work, innovate, explore, connect, and collaborate;</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 </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proofErr w:type="gramStart"/>
      <w:r w:rsidRPr="00B46D31">
        <w:rPr>
          <w:rFonts w:ascii="Arial" w:eastAsia="Times New Roman" w:hAnsi="Arial" w:cs="Arial"/>
          <w:color w:val="1F497D"/>
          <w:sz w:val="24"/>
          <w:szCs w:val="24"/>
        </w:rPr>
        <w:t>and</w:t>
      </w:r>
      <w:proofErr w:type="gramEnd"/>
      <w:r w:rsidRPr="00B46D31">
        <w:rPr>
          <w:rFonts w:ascii="Arial" w:eastAsia="Times New Roman" w:hAnsi="Arial" w:cs="Arial"/>
          <w:color w:val="1F497D"/>
          <w:sz w:val="24"/>
          <w:szCs w:val="24"/>
        </w:rPr>
        <w:t>, WHEREAS</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the Whitby Public Library works closely with the community to deliver valued services and contributes to a culture of social good by sharing knowledge and resources;</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 </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proofErr w:type="gramStart"/>
      <w:r w:rsidRPr="00B46D31">
        <w:rPr>
          <w:rFonts w:ascii="Arial" w:eastAsia="Times New Roman" w:hAnsi="Arial" w:cs="Arial"/>
          <w:color w:val="1F497D"/>
          <w:sz w:val="24"/>
          <w:szCs w:val="24"/>
        </w:rPr>
        <w:t>and</w:t>
      </w:r>
      <w:proofErr w:type="gramEnd"/>
      <w:r w:rsidRPr="00B46D31">
        <w:rPr>
          <w:rFonts w:ascii="Arial" w:eastAsia="Times New Roman" w:hAnsi="Arial" w:cs="Arial"/>
          <w:color w:val="1F497D"/>
          <w:sz w:val="24"/>
          <w:szCs w:val="24"/>
        </w:rPr>
        <w:t>, WHEREAS</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proofErr w:type="gramStart"/>
      <w:r w:rsidRPr="00B46D31">
        <w:rPr>
          <w:rFonts w:ascii="Arial" w:eastAsia="Times New Roman" w:hAnsi="Arial" w:cs="Arial"/>
          <w:color w:val="1F497D"/>
          <w:sz w:val="24"/>
          <w:szCs w:val="24"/>
        </w:rPr>
        <w:t>the</w:t>
      </w:r>
      <w:proofErr w:type="gramEnd"/>
      <w:r w:rsidRPr="00B46D31">
        <w:rPr>
          <w:rFonts w:ascii="Arial" w:eastAsia="Times New Roman" w:hAnsi="Arial" w:cs="Arial"/>
          <w:color w:val="1F497D"/>
          <w:sz w:val="24"/>
          <w:szCs w:val="24"/>
        </w:rPr>
        <w:t xml:space="preserve"> Whitby Public Library continues to be a catalyst for Whitby residents and organizations to pursue their goals and dreams and reach their potential by connecting them with the expertise and resources they need, and transforms information into knowledge that positively impacts their lives;</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 </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proofErr w:type="gramStart"/>
      <w:r w:rsidRPr="00B46D31">
        <w:rPr>
          <w:rFonts w:ascii="Arial" w:eastAsia="Times New Roman" w:hAnsi="Arial" w:cs="Arial"/>
          <w:color w:val="1F497D"/>
          <w:sz w:val="24"/>
          <w:szCs w:val="24"/>
        </w:rPr>
        <w:t>and</w:t>
      </w:r>
      <w:proofErr w:type="gramEnd"/>
      <w:r w:rsidRPr="00B46D31">
        <w:rPr>
          <w:rFonts w:ascii="Arial" w:eastAsia="Times New Roman" w:hAnsi="Arial" w:cs="Arial"/>
          <w:color w:val="1F497D"/>
          <w:sz w:val="24"/>
          <w:szCs w:val="24"/>
        </w:rPr>
        <w:t>, WHEREAS</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proofErr w:type="gramStart"/>
      <w:r w:rsidRPr="00B46D31">
        <w:rPr>
          <w:rFonts w:ascii="Arial" w:eastAsia="Times New Roman" w:hAnsi="Arial" w:cs="Arial"/>
          <w:color w:val="1F497D"/>
          <w:sz w:val="24"/>
          <w:szCs w:val="24"/>
        </w:rPr>
        <w:t>the</w:t>
      </w:r>
      <w:proofErr w:type="gramEnd"/>
      <w:r w:rsidRPr="00B46D31">
        <w:rPr>
          <w:rFonts w:ascii="Arial" w:eastAsia="Times New Roman" w:hAnsi="Arial" w:cs="Arial"/>
          <w:color w:val="1F497D"/>
          <w:sz w:val="24"/>
          <w:szCs w:val="24"/>
        </w:rPr>
        <w:t xml:space="preserve"> Whitby Public Library continues to manage public resources with the utmost care and is committed to the sustainability of its services;</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 </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proofErr w:type="gramStart"/>
      <w:r w:rsidRPr="00B46D31">
        <w:rPr>
          <w:rFonts w:ascii="Arial" w:eastAsia="Times New Roman" w:hAnsi="Arial" w:cs="Arial"/>
          <w:color w:val="1F497D"/>
          <w:sz w:val="24"/>
          <w:szCs w:val="24"/>
        </w:rPr>
        <w:t>and</w:t>
      </w:r>
      <w:proofErr w:type="gramEnd"/>
      <w:r w:rsidRPr="00B46D31">
        <w:rPr>
          <w:rFonts w:ascii="Arial" w:eastAsia="Times New Roman" w:hAnsi="Arial" w:cs="Arial"/>
          <w:color w:val="1F497D"/>
          <w:sz w:val="24"/>
          <w:szCs w:val="24"/>
        </w:rPr>
        <w:t>; WHEREAS</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the Whitby Public Library continues to deliver services that support provincial initiatives, such as poverty reduction, lifelong learning and skill development, local economic development, health literacy, and provides equitable access to provincial government web sites and services;</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 </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THEREFORE BE IT RESOLVED</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 </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1.      that the Town of Whitby urges the Province of Ontario to recognize the contribution of local libraries within their communities and to cease the 20 year budget freeze to local public libraries in an acknowledgement of the services they offer to all residents;</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 </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2.      that the Town of Whitby urges the Province of Ontario to reinstate adequate and appropriate funding for local public libraries, increasing each year going forward in line with the consumer price index;</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 </w:t>
      </w:r>
    </w:p>
    <w:p w:rsidR="00B46D31" w:rsidRPr="00B46D31" w:rsidRDefault="00B46D31" w:rsidP="00B46D31">
      <w:pPr>
        <w:shd w:val="clear" w:color="auto" w:fill="FFFFFF"/>
        <w:spacing w:after="0" w:line="240" w:lineRule="auto"/>
        <w:rPr>
          <w:rFonts w:ascii="Arial" w:eastAsia="Times New Roman" w:hAnsi="Arial" w:cs="Arial"/>
          <w:color w:val="222222"/>
          <w:sz w:val="24"/>
          <w:szCs w:val="24"/>
        </w:rPr>
      </w:pPr>
      <w:r w:rsidRPr="00B46D31">
        <w:rPr>
          <w:rFonts w:ascii="Arial" w:eastAsia="Times New Roman" w:hAnsi="Arial" w:cs="Arial"/>
          <w:color w:val="1F497D"/>
          <w:sz w:val="24"/>
          <w:szCs w:val="24"/>
        </w:rPr>
        <w:t>3.      that a copy of this resolution be sent to the Ontario Minister of Tourism, Culture, and Sport, to the Ontario Minister of Municipal Affairs, to the local MPPs, to the Association of Municipalities Ontario, to the Ontario Library Association, to the Federation of Ontario Public Libraries, and to the Region of Durham and local area municipalities for endorsement.</w:t>
      </w:r>
    </w:p>
    <w:p w:rsidR="00153C54" w:rsidRDefault="00153C54"/>
    <w:sectPr w:rsidR="00153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31"/>
    <w:rsid w:val="00153C54"/>
    <w:rsid w:val="00B46D3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6680F-6A1E-4C42-876B-1C6A1E69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19311">
      <w:bodyDiv w:val="1"/>
      <w:marLeft w:val="0"/>
      <w:marRight w:val="0"/>
      <w:marTop w:val="0"/>
      <w:marBottom w:val="0"/>
      <w:divBdr>
        <w:top w:val="none" w:sz="0" w:space="0" w:color="auto"/>
        <w:left w:val="none" w:sz="0" w:space="0" w:color="auto"/>
        <w:bottom w:val="none" w:sz="0" w:space="0" w:color="auto"/>
        <w:right w:val="none" w:sz="0" w:space="0" w:color="auto"/>
      </w:divBdr>
      <w:divsChild>
        <w:div w:id="1436631262">
          <w:marLeft w:val="0"/>
          <w:marRight w:val="0"/>
          <w:marTop w:val="0"/>
          <w:marBottom w:val="0"/>
          <w:divBdr>
            <w:top w:val="none" w:sz="0" w:space="0" w:color="auto"/>
            <w:left w:val="none" w:sz="0" w:space="0" w:color="auto"/>
            <w:bottom w:val="none" w:sz="0" w:space="0" w:color="auto"/>
            <w:right w:val="none" w:sz="0" w:space="0" w:color="auto"/>
          </w:divBdr>
        </w:div>
        <w:div w:id="631905374">
          <w:marLeft w:val="0"/>
          <w:marRight w:val="0"/>
          <w:marTop w:val="0"/>
          <w:marBottom w:val="0"/>
          <w:divBdr>
            <w:top w:val="none" w:sz="0" w:space="0" w:color="auto"/>
            <w:left w:val="none" w:sz="0" w:space="0" w:color="auto"/>
            <w:bottom w:val="none" w:sz="0" w:space="0" w:color="auto"/>
            <w:right w:val="none" w:sz="0" w:space="0" w:color="auto"/>
          </w:divBdr>
        </w:div>
        <w:div w:id="1324241029">
          <w:marLeft w:val="0"/>
          <w:marRight w:val="0"/>
          <w:marTop w:val="0"/>
          <w:marBottom w:val="0"/>
          <w:divBdr>
            <w:top w:val="none" w:sz="0" w:space="0" w:color="auto"/>
            <w:left w:val="none" w:sz="0" w:space="0" w:color="auto"/>
            <w:bottom w:val="none" w:sz="0" w:space="0" w:color="auto"/>
            <w:right w:val="none" w:sz="0" w:space="0" w:color="auto"/>
          </w:divBdr>
        </w:div>
        <w:div w:id="209272047">
          <w:marLeft w:val="0"/>
          <w:marRight w:val="0"/>
          <w:marTop w:val="0"/>
          <w:marBottom w:val="0"/>
          <w:divBdr>
            <w:top w:val="none" w:sz="0" w:space="0" w:color="auto"/>
            <w:left w:val="none" w:sz="0" w:space="0" w:color="auto"/>
            <w:bottom w:val="none" w:sz="0" w:space="0" w:color="auto"/>
            <w:right w:val="none" w:sz="0" w:space="0" w:color="auto"/>
          </w:divBdr>
        </w:div>
        <w:div w:id="700665036">
          <w:marLeft w:val="0"/>
          <w:marRight w:val="0"/>
          <w:marTop w:val="0"/>
          <w:marBottom w:val="0"/>
          <w:divBdr>
            <w:top w:val="none" w:sz="0" w:space="0" w:color="auto"/>
            <w:left w:val="none" w:sz="0" w:space="0" w:color="auto"/>
            <w:bottom w:val="none" w:sz="0" w:space="0" w:color="auto"/>
            <w:right w:val="none" w:sz="0" w:space="0" w:color="auto"/>
          </w:divBdr>
        </w:div>
        <w:div w:id="978606820">
          <w:marLeft w:val="0"/>
          <w:marRight w:val="0"/>
          <w:marTop w:val="0"/>
          <w:marBottom w:val="0"/>
          <w:divBdr>
            <w:top w:val="none" w:sz="0" w:space="0" w:color="auto"/>
            <w:left w:val="none" w:sz="0" w:space="0" w:color="auto"/>
            <w:bottom w:val="none" w:sz="0" w:space="0" w:color="auto"/>
            <w:right w:val="none" w:sz="0" w:space="0" w:color="auto"/>
          </w:divBdr>
        </w:div>
        <w:div w:id="1877741808">
          <w:marLeft w:val="0"/>
          <w:marRight w:val="0"/>
          <w:marTop w:val="0"/>
          <w:marBottom w:val="0"/>
          <w:divBdr>
            <w:top w:val="none" w:sz="0" w:space="0" w:color="auto"/>
            <w:left w:val="none" w:sz="0" w:space="0" w:color="auto"/>
            <w:bottom w:val="none" w:sz="0" w:space="0" w:color="auto"/>
            <w:right w:val="none" w:sz="0" w:space="0" w:color="auto"/>
          </w:divBdr>
        </w:div>
        <w:div w:id="1473791446">
          <w:marLeft w:val="0"/>
          <w:marRight w:val="0"/>
          <w:marTop w:val="0"/>
          <w:marBottom w:val="0"/>
          <w:divBdr>
            <w:top w:val="none" w:sz="0" w:space="0" w:color="auto"/>
            <w:left w:val="none" w:sz="0" w:space="0" w:color="auto"/>
            <w:bottom w:val="none" w:sz="0" w:space="0" w:color="auto"/>
            <w:right w:val="none" w:sz="0" w:space="0" w:color="auto"/>
          </w:divBdr>
        </w:div>
        <w:div w:id="1208878533">
          <w:marLeft w:val="0"/>
          <w:marRight w:val="0"/>
          <w:marTop w:val="0"/>
          <w:marBottom w:val="0"/>
          <w:divBdr>
            <w:top w:val="none" w:sz="0" w:space="0" w:color="auto"/>
            <w:left w:val="none" w:sz="0" w:space="0" w:color="auto"/>
            <w:bottom w:val="none" w:sz="0" w:space="0" w:color="auto"/>
            <w:right w:val="none" w:sz="0" w:space="0" w:color="auto"/>
          </w:divBdr>
        </w:div>
        <w:div w:id="1455715134">
          <w:marLeft w:val="0"/>
          <w:marRight w:val="0"/>
          <w:marTop w:val="0"/>
          <w:marBottom w:val="0"/>
          <w:divBdr>
            <w:top w:val="none" w:sz="0" w:space="0" w:color="auto"/>
            <w:left w:val="none" w:sz="0" w:space="0" w:color="auto"/>
            <w:bottom w:val="none" w:sz="0" w:space="0" w:color="auto"/>
            <w:right w:val="none" w:sz="0" w:space="0" w:color="auto"/>
          </w:divBdr>
        </w:div>
        <w:div w:id="716123238">
          <w:marLeft w:val="0"/>
          <w:marRight w:val="0"/>
          <w:marTop w:val="0"/>
          <w:marBottom w:val="0"/>
          <w:divBdr>
            <w:top w:val="none" w:sz="0" w:space="0" w:color="auto"/>
            <w:left w:val="none" w:sz="0" w:space="0" w:color="auto"/>
            <w:bottom w:val="none" w:sz="0" w:space="0" w:color="auto"/>
            <w:right w:val="none" w:sz="0" w:space="0" w:color="auto"/>
          </w:divBdr>
        </w:div>
        <w:div w:id="1783066407">
          <w:marLeft w:val="0"/>
          <w:marRight w:val="0"/>
          <w:marTop w:val="0"/>
          <w:marBottom w:val="0"/>
          <w:divBdr>
            <w:top w:val="none" w:sz="0" w:space="0" w:color="auto"/>
            <w:left w:val="none" w:sz="0" w:space="0" w:color="auto"/>
            <w:bottom w:val="none" w:sz="0" w:space="0" w:color="auto"/>
            <w:right w:val="none" w:sz="0" w:space="0" w:color="auto"/>
          </w:divBdr>
        </w:div>
        <w:div w:id="1443568362">
          <w:marLeft w:val="0"/>
          <w:marRight w:val="0"/>
          <w:marTop w:val="0"/>
          <w:marBottom w:val="0"/>
          <w:divBdr>
            <w:top w:val="none" w:sz="0" w:space="0" w:color="auto"/>
            <w:left w:val="none" w:sz="0" w:space="0" w:color="auto"/>
            <w:bottom w:val="none" w:sz="0" w:space="0" w:color="auto"/>
            <w:right w:val="none" w:sz="0" w:space="0" w:color="auto"/>
          </w:divBdr>
        </w:div>
        <w:div w:id="168176985">
          <w:marLeft w:val="0"/>
          <w:marRight w:val="0"/>
          <w:marTop w:val="0"/>
          <w:marBottom w:val="0"/>
          <w:divBdr>
            <w:top w:val="none" w:sz="0" w:space="0" w:color="auto"/>
            <w:left w:val="none" w:sz="0" w:space="0" w:color="auto"/>
            <w:bottom w:val="none" w:sz="0" w:space="0" w:color="auto"/>
            <w:right w:val="none" w:sz="0" w:space="0" w:color="auto"/>
          </w:divBdr>
        </w:div>
        <w:div w:id="869954936">
          <w:marLeft w:val="0"/>
          <w:marRight w:val="0"/>
          <w:marTop w:val="0"/>
          <w:marBottom w:val="0"/>
          <w:divBdr>
            <w:top w:val="none" w:sz="0" w:space="0" w:color="auto"/>
            <w:left w:val="none" w:sz="0" w:space="0" w:color="auto"/>
            <w:bottom w:val="none" w:sz="0" w:space="0" w:color="auto"/>
            <w:right w:val="none" w:sz="0" w:space="0" w:color="auto"/>
          </w:divBdr>
        </w:div>
        <w:div w:id="859440363">
          <w:marLeft w:val="0"/>
          <w:marRight w:val="0"/>
          <w:marTop w:val="0"/>
          <w:marBottom w:val="0"/>
          <w:divBdr>
            <w:top w:val="none" w:sz="0" w:space="0" w:color="auto"/>
            <w:left w:val="none" w:sz="0" w:space="0" w:color="auto"/>
            <w:bottom w:val="none" w:sz="0" w:space="0" w:color="auto"/>
            <w:right w:val="none" w:sz="0" w:space="0" w:color="auto"/>
          </w:divBdr>
        </w:div>
        <w:div w:id="695695578">
          <w:marLeft w:val="0"/>
          <w:marRight w:val="0"/>
          <w:marTop w:val="0"/>
          <w:marBottom w:val="0"/>
          <w:divBdr>
            <w:top w:val="none" w:sz="0" w:space="0" w:color="auto"/>
            <w:left w:val="none" w:sz="0" w:space="0" w:color="auto"/>
            <w:bottom w:val="none" w:sz="0" w:space="0" w:color="auto"/>
            <w:right w:val="none" w:sz="0" w:space="0" w:color="auto"/>
          </w:divBdr>
        </w:div>
        <w:div w:id="1864786084">
          <w:marLeft w:val="0"/>
          <w:marRight w:val="0"/>
          <w:marTop w:val="0"/>
          <w:marBottom w:val="0"/>
          <w:divBdr>
            <w:top w:val="none" w:sz="0" w:space="0" w:color="auto"/>
            <w:left w:val="none" w:sz="0" w:space="0" w:color="auto"/>
            <w:bottom w:val="none" w:sz="0" w:space="0" w:color="auto"/>
            <w:right w:val="none" w:sz="0" w:space="0" w:color="auto"/>
          </w:divBdr>
        </w:div>
        <w:div w:id="690306276">
          <w:marLeft w:val="0"/>
          <w:marRight w:val="0"/>
          <w:marTop w:val="0"/>
          <w:marBottom w:val="0"/>
          <w:divBdr>
            <w:top w:val="none" w:sz="0" w:space="0" w:color="auto"/>
            <w:left w:val="none" w:sz="0" w:space="0" w:color="auto"/>
            <w:bottom w:val="none" w:sz="0" w:space="0" w:color="auto"/>
            <w:right w:val="none" w:sz="0" w:space="0" w:color="auto"/>
          </w:divBdr>
        </w:div>
        <w:div w:id="515000705">
          <w:marLeft w:val="0"/>
          <w:marRight w:val="0"/>
          <w:marTop w:val="0"/>
          <w:marBottom w:val="0"/>
          <w:divBdr>
            <w:top w:val="none" w:sz="0" w:space="0" w:color="auto"/>
            <w:left w:val="none" w:sz="0" w:space="0" w:color="auto"/>
            <w:bottom w:val="none" w:sz="0" w:space="0" w:color="auto"/>
            <w:right w:val="none" w:sz="0" w:space="0" w:color="auto"/>
          </w:divBdr>
        </w:div>
        <w:div w:id="2039961871">
          <w:marLeft w:val="0"/>
          <w:marRight w:val="0"/>
          <w:marTop w:val="0"/>
          <w:marBottom w:val="0"/>
          <w:divBdr>
            <w:top w:val="none" w:sz="0" w:space="0" w:color="auto"/>
            <w:left w:val="none" w:sz="0" w:space="0" w:color="auto"/>
            <w:bottom w:val="none" w:sz="0" w:space="0" w:color="auto"/>
            <w:right w:val="none" w:sz="0" w:space="0" w:color="auto"/>
          </w:divBdr>
        </w:div>
        <w:div w:id="983506151">
          <w:marLeft w:val="0"/>
          <w:marRight w:val="0"/>
          <w:marTop w:val="0"/>
          <w:marBottom w:val="0"/>
          <w:divBdr>
            <w:top w:val="none" w:sz="0" w:space="0" w:color="auto"/>
            <w:left w:val="none" w:sz="0" w:space="0" w:color="auto"/>
            <w:bottom w:val="none" w:sz="0" w:space="0" w:color="auto"/>
            <w:right w:val="none" w:sz="0" w:space="0" w:color="auto"/>
          </w:divBdr>
        </w:div>
        <w:div w:id="133380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Company>Toronto Public Library</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1</cp:revision>
  <dcterms:created xsi:type="dcterms:W3CDTF">2018-03-01T19:51:00Z</dcterms:created>
  <dcterms:modified xsi:type="dcterms:W3CDTF">2018-03-01T19:51:00Z</dcterms:modified>
</cp:coreProperties>
</file>