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8F" w:rsidRDefault="0016318F" w:rsidP="0016318F">
      <w:pPr>
        <w:spacing w:after="0"/>
        <w:jc w:val="center"/>
        <w:rPr>
          <w:rFonts w:ascii="Arial" w:hAnsi="Arial" w:cs="Arial"/>
          <w:sz w:val="28"/>
          <w:szCs w:val="28"/>
        </w:rPr>
      </w:pPr>
    </w:p>
    <w:p w:rsidR="0016318F" w:rsidRPr="00E256E9" w:rsidRDefault="0016318F" w:rsidP="0016318F">
      <w:pPr>
        <w:spacing w:after="0"/>
        <w:jc w:val="center"/>
        <w:rPr>
          <w:rFonts w:ascii="Arial" w:hAnsi="Arial" w:cs="Arial"/>
          <w:sz w:val="28"/>
          <w:szCs w:val="28"/>
        </w:rPr>
      </w:pPr>
      <w:r w:rsidRPr="00E256E9">
        <w:rPr>
          <w:rFonts w:ascii="Arial" w:hAnsi="Arial" w:cs="Arial"/>
          <w:sz w:val="28"/>
          <w:szCs w:val="28"/>
        </w:rPr>
        <w:t xml:space="preserve">Windsor Public Library Board </w:t>
      </w:r>
    </w:p>
    <w:p w:rsidR="0016318F" w:rsidRPr="00E256E9" w:rsidRDefault="007C2069" w:rsidP="0016318F">
      <w:pPr>
        <w:spacing w:after="0"/>
        <w:jc w:val="center"/>
        <w:rPr>
          <w:rFonts w:ascii="Arial" w:hAnsi="Arial" w:cs="Arial"/>
          <w:b/>
          <w:sz w:val="28"/>
          <w:szCs w:val="28"/>
        </w:rPr>
      </w:pPr>
      <w:r>
        <w:rPr>
          <w:rFonts w:ascii="Arial" w:hAnsi="Arial" w:cs="Arial"/>
          <w:b/>
          <w:sz w:val="28"/>
          <w:szCs w:val="28"/>
        </w:rPr>
        <w:t>Anti-Racism Action Plan</w:t>
      </w:r>
    </w:p>
    <w:p w:rsidR="0016318F" w:rsidRDefault="005D3D24" w:rsidP="0016318F">
      <w:pPr>
        <w:spacing w:after="0"/>
        <w:jc w:val="center"/>
        <w:rPr>
          <w:rFonts w:ascii="Arial" w:hAnsi="Arial" w:cs="Arial"/>
          <w:sz w:val="28"/>
          <w:szCs w:val="28"/>
        </w:rPr>
      </w:pPr>
      <w:r>
        <w:rPr>
          <w:rFonts w:ascii="Arial" w:hAnsi="Arial" w:cs="Arial"/>
          <w:sz w:val="28"/>
          <w:szCs w:val="28"/>
        </w:rPr>
        <w:t>Tuesday</w:t>
      </w:r>
      <w:r w:rsidR="00D16EC7">
        <w:rPr>
          <w:rFonts w:ascii="Arial" w:hAnsi="Arial" w:cs="Arial"/>
          <w:sz w:val="28"/>
          <w:szCs w:val="28"/>
        </w:rPr>
        <w:t>,</w:t>
      </w:r>
      <w:r w:rsidR="00E256E9">
        <w:rPr>
          <w:rFonts w:ascii="Arial" w:hAnsi="Arial" w:cs="Arial"/>
          <w:sz w:val="28"/>
          <w:szCs w:val="28"/>
        </w:rPr>
        <w:t xml:space="preserve"> </w:t>
      </w:r>
      <w:r w:rsidR="00736041">
        <w:rPr>
          <w:rFonts w:ascii="Arial" w:hAnsi="Arial" w:cs="Arial"/>
          <w:sz w:val="28"/>
          <w:szCs w:val="28"/>
        </w:rPr>
        <w:t>July 14</w:t>
      </w:r>
      <w:r>
        <w:rPr>
          <w:rFonts w:ascii="Arial" w:hAnsi="Arial" w:cs="Arial"/>
          <w:sz w:val="28"/>
          <w:szCs w:val="28"/>
        </w:rPr>
        <w:t xml:space="preserve">, </w:t>
      </w:r>
      <w:r w:rsidR="00736041">
        <w:rPr>
          <w:rFonts w:ascii="Arial" w:hAnsi="Arial" w:cs="Arial"/>
          <w:sz w:val="28"/>
          <w:szCs w:val="28"/>
        </w:rPr>
        <w:t>2020</w:t>
      </w:r>
    </w:p>
    <w:p w:rsidR="006B488D" w:rsidRPr="00E256E9" w:rsidRDefault="006B488D" w:rsidP="0016318F">
      <w:pPr>
        <w:spacing w:after="0"/>
        <w:jc w:val="center"/>
        <w:rPr>
          <w:rFonts w:ascii="Arial" w:hAnsi="Arial" w:cs="Arial"/>
          <w:sz w:val="28"/>
          <w:szCs w:val="28"/>
        </w:rPr>
      </w:pPr>
    </w:p>
    <w:p w:rsidR="00F935CA" w:rsidRDefault="0059591F" w:rsidP="00771FDD">
      <w:pPr>
        <w:pStyle w:val="p1"/>
        <w:numPr>
          <w:ilvl w:val="0"/>
          <w:numId w:val="1"/>
        </w:numPr>
        <w:spacing w:line="276" w:lineRule="auto"/>
        <w:rPr>
          <w:color w:val="auto"/>
        </w:rPr>
      </w:pPr>
      <w:r w:rsidRPr="00C308A4">
        <w:rPr>
          <w:rFonts w:ascii="Arial" w:hAnsi="Arial" w:cs="Arial"/>
          <w:b/>
          <w:color w:val="auto"/>
          <w:sz w:val="24"/>
          <w:szCs w:val="24"/>
        </w:rPr>
        <w:t>OBJECTIVES</w:t>
      </w:r>
      <w:r w:rsidR="0016318F" w:rsidRPr="00C308A4">
        <w:rPr>
          <w:rFonts w:ascii="Arial" w:hAnsi="Arial" w:cs="Arial"/>
          <w:b/>
          <w:color w:val="auto"/>
          <w:sz w:val="24"/>
          <w:szCs w:val="24"/>
        </w:rPr>
        <w:t>:</w:t>
      </w:r>
      <w:r w:rsidR="00D547E9" w:rsidRPr="00C308A4">
        <w:rPr>
          <w:color w:val="auto"/>
        </w:rPr>
        <w:t xml:space="preserve"> </w:t>
      </w:r>
    </w:p>
    <w:p w:rsidR="00736041" w:rsidRPr="00A33EC4" w:rsidRDefault="00736041" w:rsidP="00A33EC4">
      <w:pPr>
        <w:pStyle w:val="p1"/>
        <w:spacing w:line="276" w:lineRule="auto"/>
        <w:ind w:left="360"/>
        <w:jc w:val="both"/>
        <w:rPr>
          <w:rStyle w:val="A1"/>
          <w:rFonts w:ascii="Arial" w:hAnsi="Arial" w:cs="Arial"/>
          <w:color w:val="auto"/>
          <w:sz w:val="22"/>
          <w:szCs w:val="22"/>
        </w:rPr>
      </w:pPr>
      <w:r w:rsidRPr="00A33EC4">
        <w:rPr>
          <w:rFonts w:ascii="Arial" w:hAnsi="Arial" w:cs="Arial"/>
          <w:color w:val="auto"/>
          <w:sz w:val="22"/>
          <w:szCs w:val="22"/>
          <w:lang w:val="en-US"/>
        </w:rPr>
        <w:t>To provide the WPLB with a framework and action plan to address</w:t>
      </w:r>
      <w:r w:rsidR="005929A9">
        <w:rPr>
          <w:rStyle w:val="A1"/>
          <w:rFonts w:ascii="Arial" w:hAnsi="Arial" w:cs="Arial"/>
          <w:color w:val="auto"/>
          <w:sz w:val="22"/>
          <w:szCs w:val="22"/>
        </w:rPr>
        <w:t xml:space="preserve"> racism </w:t>
      </w:r>
      <w:r w:rsidRPr="00A33EC4">
        <w:rPr>
          <w:rStyle w:val="A1"/>
          <w:rFonts w:ascii="Arial" w:hAnsi="Arial" w:cs="Arial"/>
          <w:color w:val="auto"/>
          <w:sz w:val="22"/>
          <w:szCs w:val="22"/>
        </w:rPr>
        <w:t>and social inequity</w:t>
      </w:r>
      <w:r w:rsidR="005319C4">
        <w:rPr>
          <w:rStyle w:val="A1"/>
          <w:rFonts w:ascii="Arial" w:hAnsi="Arial" w:cs="Arial"/>
          <w:color w:val="auto"/>
          <w:sz w:val="22"/>
          <w:szCs w:val="22"/>
        </w:rPr>
        <w:t xml:space="preserve">. </w:t>
      </w:r>
    </w:p>
    <w:p w:rsidR="00736041" w:rsidRPr="00A33EC4" w:rsidRDefault="00736041" w:rsidP="00A33EC4">
      <w:pPr>
        <w:pStyle w:val="p1"/>
        <w:spacing w:line="276" w:lineRule="auto"/>
        <w:ind w:left="360"/>
        <w:jc w:val="both"/>
        <w:rPr>
          <w:color w:val="auto"/>
          <w:sz w:val="22"/>
          <w:szCs w:val="22"/>
        </w:rPr>
      </w:pPr>
    </w:p>
    <w:p w:rsidR="000537CB" w:rsidRDefault="00736041" w:rsidP="000537CB">
      <w:pPr>
        <w:pStyle w:val="ListParagraph"/>
        <w:numPr>
          <w:ilvl w:val="0"/>
          <w:numId w:val="1"/>
        </w:numPr>
        <w:spacing w:after="0"/>
        <w:jc w:val="both"/>
        <w:rPr>
          <w:rFonts w:ascii="Arial" w:hAnsi="Arial" w:cs="Arial"/>
          <w:b/>
          <w:sz w:val="24"/>
          <w:szCs w:val="24"/>
        </w:rPr>
      </w:pPr>
      <w:r w:rsidRPr="00A33EC4">
        <w:rPr>
          <w:rFonts w:ascii="Arial" w:hAnsi="Arial" w:cs="Arial"/>
          <w:b/>
          <w:sz w:val="24"/>
          <w:szCs w:val="24"/>
        </w:rPr>
        <w:t>DEFINITIONS:</w:t>
      </w:r>
    </w:p>
    <w:p w:rsidR="000537CB" w:rsidRDefault="00E86511" w:rsidP="00EE6AE1">
      <w:pPr>
        <w:pStyle w:val="ListParagraph"/>
        <w:ind w:left="360"/>
        <w:jc w:val="both"/>
        <w:rPr>
          <w:rFonts w:ascii="Arial" w:hAnsi="Arial" w:cs="Arial"/>
          <w:color w:val="000000"/>
          <w:shd w:val="clear" w:color="auto" w:fill="FFFFFF"/>
        </w:rPr>
      </w:pPr>
      <w:r w:rsidRPr="00D449F6">
        <w:rPr>
          <w:rFonts w:ascii="Arial" w:hAnsi="Arial" w:cs="Arial"/>
          <w:color w:val="000000"/>
          <w:shd w:val="clear" w:color="auto" w:fill="FFFFFF"/>
        </w:rPr>
        <w:t>Racism is defined as prejudice, discrimination, or antagonism directed against someone of a different race based on the belief that one's own race is superior.</w:t>
      </w:r>
      <w:r w:rsidR="003706A1">
        <w:rPr>
          <w:rFonts w:ascii="Arial" w:hAnsi="Arial" w:cs="Arial"/>
          <w:color w:val="000000"/>
          <w:shd w:val="clear" w:color="auto" w:fill="FFFFFF"/>
        </w:rPr>
        <w:t xml:space="preserve"> It is a persistent imbalance in wealth, health care or opportunities.</w:t>
      </w:r>
    </w:p>
    <w:p w:rsidR="00DE10B7" w:rsidRPr="00D449F6" w:rsidRDefault="00DE10B7" w:rsidP="00EE6AE1">
      <w:pPr>
        <w:pStyle w:val="ListParagraph"/>
        <w:ind w:left="360"/>
        <w:jc w:val="both"/>
        <w:rPr>
          <w:rFonts w:ascii="Arial" w:hAnsi="Arial" w:cs="Arial"/>
          <w:color w:val="000000"/>
          <w:shd w:val="clear" w:color="auto" w:fill="FFFFFF"/>
        </w:rPr>
      </w:pPr>
    </w:p>
    <w:p w:rsidR="00EA7E03" w:rsidRDefault="00EA7E03" w:rsidP="00EE6AE1">
      <w:pPr>
        <w:pStyle w:val="ListParagraph"/>
        <w:ind w:left="360"/>
        <w:jc w:val="both"/>
        <w:rPr>
          <w:rFonts w:ascii="Arial" w:hAnsi="Arial" w:cs="Arial"/>
          <w:lang w:val="en"/>
        </w:rPr>
      </w:pPr>
      <w:r w:rsidRPr="0056327B">
        <w:rPr>
          <w:rFonts w:ascii="Arial" w:hAnsi="Arial" w:cs="Arial"/>
          <w:lang w:val="en"/>
        </w:rPr>
        <w:t xml:space="preserve">Structural racism refers to inequalities in society, usually in the form of legislation that excludes particular </w:t>
      </w:r>
      <w:r>
        <w:rPr>
          <w:rFonts w:ascii="Arial" w:hAnsi="Arial" w:cs="Arial"/>
          <w:lang w:val="en"/>
        </w:rPr>
        <w:t xml:space="preserve">racial groups from participation </w:t>
      </w:r>
      <w:r w:rsidRPr="0056327B">
        <w:rPr>
          <w:rFonts w:ascii="Arial" w:hAnsi="Arial" w:cs="Arial"/>
          <w:lang w:val="en"/>
        </w:rPr>
        <w:t xml:space="preserve">i.e. </w:t>
      </w:r>
      <w:hyperlink r:id="rId8" w:history="1">
        <w:r w:rsidRPr="0056327B">
          <w:rPr>
            <w:rStyle w:val="Hyperlink"/>
            <w:rFonts w:ascii="Arial" w:hAnsi="Arial" w:cs="Arial"/>
            <w:lang w:val="en"/>
          </w:rPr>
          <w:t>1885 Chinese Immigration Act</w:t>
        </w:r>
      </w:hyperlink>
      <w:r>
        <w:rPr>
          <w:rFonts w:ascii="Arial" w:hAnsi="Arial" w:cs="Arial"/>
          <w:lang w:val="en"/>
        </w:rPr>
        <w:t>.</w:t>
      </w:r>
    </w:p>
    <w:p w:rsidR="00DE10B7" w:rsidRDefault="00DE10B7" w:rsidP="00EE6AE1">
      <w:pPr>
        <w:pStyle w:val="ListParagraph"/>
        <w:ind w:left="360"/>
        <w:jc w:val="both"/>
        <w:rPr>
          <w:rFonts w:ascii="Arial" w:hAnsi="Arial" w:cs="Arial"/>
          <w:lang w:val="en"/>
        </w:rPr>
      </w:pPr>
    </w:p>
    <w:p w:rsidR="00DE10B7" w:rsidRPr="00D449F6" w:rsidRDefault="00DE10B7" w:rsidP="00DE10B7">
      <w:pPr>
        <w:pStyle w:val="ListParagraph"/>
        <w:ind w:left="360"/>
        <w:jc w:val="both"/>
        <w:rPr>
          <w:rFonts w:ascii="Arial" w:hAnsi="Arial" w:cs="Arial"/>
          <w:lang w:val="en"/>
        </w:rPr>
      </w:pPr>
      <w:r w:rsidRPr="00D449F6">
        <w:rPr>
          <w:rFonts w:ascii="Arial" w:hAnsi="Arial" w:cs="Arial"/>
          <w:lang w:val="en"/>
        </w:rPr>
        <w:t xml:space="preserve">Systemic racism refers to policies and practices entrenched in organizations, which result in the exclusion or promotion of designated groups i.e. </w:t>
      </w:r>
      <w:r>
        <w:rPr>
          <w:rFonts w:ascii="Arial" w:hAnsi="Arial" w:cs="Arial"/>
          <w:lang w:val="en"/>
        </w:rPr>
        <w:t>clubs or organizations</w:t>
      </w:r>
      <w:r w:rsidRPr="00D449F6">
        <w:rPr>
          <w:rFonts w:ascii="Arial" w:hAnsi="Arial" w:cs="Arial"/>
          <w:lang w:val="en"/>
        </w:rPr>
        <w:t xml:space="preserve"> exclu</w:t>
      </w:r>
      <w:r>
        <w:rPr>
          <w:rFonts w:ascii="Arial" w:hAnsi="Arial" w:cs="Arial"/>
          <w:lang w:val="en"/>
        </w:rPr>
        <w:t xml:space="preserve">ding a particular race </w:t>
      </w:r>
      <w:r w:rsidRPr="00D449F6">
        <w:rPr>
          <w:rFonts w:ascii="Arial" w:hAnsi="Arial" w:cs="Arial"/>
          <w:lang w:val="en"/>
        </w:rPr>
        <w:t xml:space="preserve">from membership or </w:t>
      </w:r>
      <w:hyperlink r:id="rId9" w:history="1">
        <w:r w:rsidRPr="003A7F6B">
          <w:rPr>
            <w:rStyle w:val="Hyperlink"/>
            <w:rFonts w:ascii="Arial" w:hAnsi="Arial" w:cs="Arial"/>
            <w:color w:val="0000FF"/>
            <w:lang w:val="en"/>
          </w:rPr>
          <w:t>U.S. School segregation</w:t>
        </w:r>
      </w:hyperlink>
      <w:r w:rsidRPr="003A7F6B">
        <w:rPr>
          <w:rFonts w:ascii="Arial" w:hAnsi="Arial" w:cs="Arial"/>
          <w:color w:val="0000FF"/>
          <w:lang w:val="en"/>
        </w:rPr>
        <w:t>.</w:t>
      </w:r>
    </w:p>
    <w:p w:rsidR="00DE10B7" w:rsidRDefault="00DE10B7" w:rsidP="00DE10B7">
      <w:pPr>
        <w:ind w:left="360"/>
        <w:jc w:val="both"/>
        <w:rPr>
          <w:rFonts w:ascii="Arial" w:eastAsia="Times New Roman" w:hAnsi="Arial" w:cs="Arial"/>
          <w:color w:val="000000"/>
          <w:lang w:eastAsia="en-CA"/>
        </w:rPr>
      </w:pPr>
      <w:r w:rsidRPr="00D449F6">
        <w:rPr>
          <w:rFonts w:ascii="Arial" w:hAnsi="Arial" w:cs="Arial"/>
          <w:bCs/>
          <w:shd w:val="clear" w:color="auto" w:fill="FFFFFF"/>
        </w:rPr>
        <w:t>Racial inequality</w:t>
      </w:r>
      <w:r w:rsidRPr="00D449F6">
        <w:rPr>
          <w:rFonts w:ascii="Arial" w:hAnsi="Arial" w:cs="Arial"/>
          <w:shd w:val="clear" w:color="auto" w:fill="FFFFFF"/>
        </w:rPr>
        <w:t> is</w:t>
      </w:r>
      <w:r w:rsidRPr="00D449F6">
        <w:rPr>
          <w:rFonts w:ascii="Arial" w:hAnsi="Arial" w:cs="Arial"/>
          <w:color w:val="000000"/>
          <w:shd w:val="clear" w:color="auto" w:fill="FFFFFF"/>
        </w:rPr>
        <w:t xml:space="preserve"> </w:t>
      </w:r>
      <w:r w:rsidRPr="00D449F6">
        <w:rPr>
          <w:rFonts w:ascii="Arial" w:eastAsia="Times New Roman" w:hAnsi="Arial" w:cs="Arial"/>
          <w:color w:val="000000"/>
          <w:lang w:eastAsia="en-CA"/>
        </w:rPr>
        <w:t xml:space="preserve">a persistent imbalance </w:t>
      </w:r>
      <w:r>
        <w:rPr>
          <w:rFonts w:ascii="Arial" w:eastAsia="Times New Roman" w:hAnsi="Arial" w:cs="Arial"/>
          <w:color w:val="000000"/>
          <w:lang w:eastAsia="en-CA"/>
        </w:rPr>
        <w:t xml:space="preserve">in wealth, health or </w:t>
      </w:r>
      <w:r w:rsidRPr="00D449F6">
        <w:rPr>
          <w:rFonts w:ascii="Arial" w:eastAsia="Times New Roman" w:hAnsi="Arial" w:cs="Arial"/>
          <w:color w:val="000000"/>
          <w:lang w:eastAsia="en-CA"/>
        </w:rPr>
        <w:t>opportunity particularly between races.</w:t>
      </w:r>
    </w:p>
    <w:p w:rsidR="00736041" w:rsidRPr="00D449F6" w:rsidRDefault="00736041" w:rsidP="00EE6AE1">
      <w:pPr>
        <w:pStyle w:val="ListParagraph"/>
        <w:ind w:left="360"/>
        <w:jc w:val="both"/>
        <w:rPr>
          <w:rFonts w:ascii="Arial" w:hAnsi="Arial" w:cs="Arial"/>
          <w:lang w:val="en"/>
        </w:rPr>
      </w:pPr>
      <w:r w:rsidRPr="00D449F6">
        <w:rPr>
          <w:rFonts w:ascii="Arial" w:hAnsi="Arial" w:cs="Arial"/>
          <w:bCs/>
          <w:lang w:val="en"/>
        </w:rPr>
        <w:t>Social inequality</w:t>
      </w:r>
      <w:r w:rsidR="00EA7E03">
        <w:rPr>
          <w:rFonts w:ascii="Arial" w:hAnsi="Arial" w:cs="Arial"/>
          <w:lang w:val="en"/>
        </w:rPr>
        <w:t xml:space="preserve"> occurs when resources i.e. government services,</w:t>
      </w:r>
      <w:r w:rsidRPr="00D449F6">
        <w:rPr>
          <w:rFonts w:ascii="Arial" w:hAnsi="Arial" w:cs="Arial"/>
          <w:lang w:val="en"/>
        </w:rPr>
        <w:t xml:space="preserve"> are distributed unevenly due </w:t>
      </w:r>
      <w:r w:rsidR="00513A7F" w:rsidRPr="00D449F6">
        <w:rPr>
          <w:rFonts w:ascii="Arial" w:hAnsi="Arial" w:cs="Arial"/>
          <w:lang w:val="en"/>
        </w:rPr>
        <w:t>to</w:t>
      </w:r>
      <w:r w:rsidRPr="00D449F6">
        <w:rPr>
          <w:rFonts w:ascii="Arial" w:hAnsi="Arial" w:cs="Arial"/>
          <w:lang w:val="en"/>
        </w:rPr>
        <w:t xml:space="preserve"> religion, family, race, ethnicity, gender, age, sexual orientation or class. It </w:t>
      </w:r>
      <w:r w:rsidR="002702E0" w:rsidRPr="00D449F6">
        <w:rPr>
          <w:rFonts w:ascii="Arial" w:hAnsi="Arial" w:cs="Arial"/>
          <w:lang w:val="en"/>
        </w:rPr>
        <w:t xml:space="preserve">results in </w:t>
      </w:r>
      <w:r w:rsidRPr="00D449F6">
        <w:rPr>
          <w:rFonts w:ascii="Arial" w:hAnsi="Arial" w:cs="Arial"/>
          <w:lang w:val="en"/>
        </w:rPr>
        <w:t>a lack o</w:t>
      </w:r>
      <w:r w:rsidR="00E86511" w:rsidRPr="00D449F6">
        <w:rPr>
          <w:rFonts w:ascii="Arial" w:hAnsi="Arial" w:cs="Arial"/>
          <w:lang w:val="en"/>
        </w:rPr>
        <w:t xml:space="preserve">f equality in the </w:t>
      </w:r>
      <w:proofErr w:type="spellStart"/>
      <w:r w:rsidR="00E86511" w:rsidRPr="00D449F6">
        <w:rPr>
          <w:rFonts w:ascii="Arial" w:hAnsi="Arial" w:cs="Arial"/>
          <w:lang w:val="en"/>
        </w:rPr>
        <w:t>labour</w:t>
      </w:r>
      <w:proofErr w:type="spellEnd"/>
      <w:r w:rsidR="00E86511" w:rsidRPr="00D449F6">
        <w:rPr>
          <w:rFonts w:ascii="Arial" w:hAnsi="Arial" w:cs="Arial"/>
          <w:lang w:val="en"/>
        </w:rPr>
        <w:t xml:space="preserve"> market</w:t>
      </w:r>
      <w:r w:rsidR="0091128D" w:rsidRPr="00D449F6">
        <w:rPr>
          <w:rFonts w:ascii="Arial" w:hAnsi="Arial" w:cs="Arial"/>
          <w:lang w:val="en"/>
        </w:rPr>
        <w:t xml:space="preserve"> or</w:t>
      </w:r>
      <w:r w:rsidRPr="00D449F6">
        <w:rPr>
          <w:rFonts w:ascii="Arial" w:hAnsi="Arial" w:cs="Arial"/>
          <w:lang w:val="en"/>
        </w:rPr>
        <w:t xml:space="preserve"> health care and is identified by a lack of freedom of spe</w:t>
      </w:r>
      <w:r w:rsidR="008130F0" w:rsidRPr="00D449F6">
        <w:rPr>
          <w:rFonts w:ascii="Arial" w:hAnsi="Arial" w:cs="Arial"/>
          <w:lang w:val="en"/>
        </w:rPr>
        <w:t xml:space="preserve">ech, educational opportunities or </w:t>
      </w:r>
      <w:r w:rsidRPr="00D449F6">
        <w:rPr>
          <w:rFonts w:ascii="Arial" w:hAnsi="Arial" w:cs="Arial"/>
          <w:lang w:val="en"/>
        </w:rPr>
        <w:t>political represent</w:t>
      </w:r>
      <w:r w:rsidR="008130F0" w:rsidRPr="00D449F6">
        <w:rPr>
          <w:rFonts w:ascii="Arial" w:hAnsi="Arial" w:cs="Arial"/>
          <w:lang w:val="en"/>
        </w:rPr>
        <w:t>ation</w:t>
      </w:r>
      <w:r w:rsidRPr="00D449F6">
        <w:rPr>
          <w:rFonts w:ascii="Arial" w:hAnsi="Arial" w:cs="Arial"/>
          <w:lang w:val="en"/>
        </w:rPr>
        <w:t>.</w:t>
      </w:r>
    </w:p>
    <w:p w:rsidR="00F740FB" w:rsidRDefault="00F740FB" w:rsidP="00EE6AE1">
      <w:pPr>
        <w:pStyle w:val="ListParagraph"/>
        <w:ind w:left="360"/>
        <w:jc w:val="both"/>
        <w:rPr>
          <w:rFonts w:ascii="Arial" w:hAnsi="Arial" w:cs="Arial"/>
          <w:lang w:val="en"/>
        </w:rPr>
      </w:pPr>
    </w:p>
    <w:p w:rsidR="002341FD" w:rsidRPr="00D449F6" w:rsidRDefault="002341FD" w:rsidP="002341FD">
      <w:pPr>
        <w:pStyle w:val="ListParagraph"/>
        <w:ind w:left="360"/>
        <w:jc w:val="both"/>
        <w:rPr>
          <w:rFonts w:ascii="Arial" w:hAnsi="Arial" w:cs="Arial"/>
          <w:color w:val="000000"/>
          <w:shd w:val="clear" w:color="auto" w:fill="FFFFFF"/>
        </w:rPr>
      </w:pPr>
      <w:r>
        <w:rPr>
          <w:rFonts w:ascii="Arial" w:hAnsi="Arial" w:cs="Arial"/>
          <w:color w:val="000000"/>
          <w:shd w:val="clear" w:color="auto" w:fill="FFFFFF"/>
        </w:rPr>
        <w:t>Equitable is defined as fair, impartial or unbiased.</w:t>
      </w:r>
    </w:p>
    <w:p w:rsidR="002341FD" w:rsidRPr="00D449F6" w:rsidRDefault="002341FD" w:rsidP="002341FD">
      <w:pPr>
        <w:ind w:left="360"/>
        <w:jc w:val="both"/>
        <w:rPr>
          <w:rFonts w:ascii="Arial" w:hAnsi="Arial" w:cs="Arial"/>
        </w:rPr>
      </w:pPr>
      <w:r w:rsidRPr="00D449F6">
        <w:rPr>
          <w:rFonts w:ascii="Arial" w:hAnsi="Arial" w:cs="Arial"/>
        </w:rPr>
        <w:t>Inclusion is the s</w:t>
      </w:r>
      <w:r>
        <w:rPr>
          <w:rFonts w:ascii="Arial" w:hAnsi="Arial" w:cs="Arial"/>
        </w:rPr>
        <w:t>tate of being valued, respected</w:t>
      </w:r>
      <w:r w:rsidRPr="00D449F6">
        <w:rPr>
          <w:rFonts w:ascii="Arial" w:hAnsi="Arial" w:cs="Arial"/>
        </w:rPr>
        <w:t xml:space="preserve"> and supported</w:t>
      </w:r>
      <w:r>
        <w:rPr>
          <w:rFonts w:ascii="Arial" w:hAnsi="Arial" w:cs="Arial"/>
        </w:rPr>
        <w:t xml:space="preserve"> while focusing on the needs of</w:t>
      </w:r>
      <w:r w:rsidRPr="00D449F6">
        <w:rPr>
          <w:rFonts w:ascii="Arial" w:hAnsi="Arial" w:cs="Arial"/>
        </w:rPr>
        <w:t xml:space="preserve"> individual</w:t>
      </w:r>
      <w:r>
        <w:rPr>
          <w:rFonts w:ascii="Arial" w:hAnsi="Arial" w:cs="Arial"/>
        </w:rPr>
        <w:t>s to reach</w:t>
      </w:r>
      <w:r w:rsidRPr="00D449F6">
        <w:rPr>
          <w:rFonts w:ascii="Arial" w:hAnsi="Arial" w:cs="Arial"/>
        </w:rPr>
        <w:t xml:space="preserve"> their full potential.</w:t>
      </w:r>
    </w:p>
    <w:p w:rsidR="006B488D" w:rsidRDefault="006B488D" w:rsidP="00F740FB">
      <w:pPr>
        <w:pStyle w:val="ListParagraph"/>
        <w:ind w:left="360"/>
        <w:jc w:val="both"/>
        <w:rPr>
          <w:rFonts w:ascii="Arial" w:hAnsi="Arial" w:cs="Arial"/>
          <w:lang w:val="en"/>
        </w:rPr>
      </w:pPr>
    </w:p>
    <w:p w:rsidR="00F740FB" w:rsidRDefault="0016318F" w:rsidP="00EA7E03">
      <w:pPr>
        <w:pStyle w:val="ListParagraph"/>
        <w:numPr>
          <w:ilvl w:val="0"/>
          <w:numId w:val="1"/>
        </w:numPr>
        <w:spacing w:after="0"/>
        <w:jc w:val="both"/>
        <w:rPr>
          <w:rFonts w:ascii="Arial" w:hAnsi="Arial" w:cs="Arial"/>
          <w:b/>
          <w:sz w:val="24"/>
          <w:szCs w:val="24"/>
        </w:rPr>
      </w:pPr>
      <w:r w:rsidRPr="00D449F6">
        <w:rPr>
          <w:rFonts w:ascii="Arial" w:hAnsi="Arial" w:cs="Arial"/>
          <w:b/>
          <w:sz w:val="24"/>
          <w:szCs w:val="24"/>
        </w:rPr>
        <w:t>BACKGROUND:</w:t>
      </w:r>
    </w:p>
    <w:p w:rsidR="004B5DA5" w:rsidRPr="003D463D" w:rsidRDefault="00EB1C18" w:rsidP="004B5DA5">
      <w:pPr>
        <w:pStyle w:val="ListParagraph"/>
        <w:numPr>
          <w:ilvl w:val="0"/>
          <w:numId w:val="36"/>
        </w:numPr>
        <w:jc w:val="both"/>
        <w:rPr>
          <w:rFonts w:ascii="Arial" w:hAnsi="Arial" w:cs="Arial"/>
          <w:lang w:val="en-CA"/>
        </w:rPr>
      </w:pPr>
      <w:r w:rsidRPr="003D463D">
        <w:rPr>
          <w:rFonts w:ascii="Arial" w:hAnsi="Arial" w:cs="Arial"/>
          <w:b/>
        </w:rPr>
        <w:t>Windsor’s</w:t>
      </w:r>
      <w:r w:rsidR="00F740FB" w:rsidRPr="003D463D">
        <w:rPr>
          <w:rFonts w:ascii="Arial" w:hAnsi="Arial" w:cs="Arial"/>
          <w:b/>
        </w:rPr>
        <w:t xml:space="preserve"> Ethnic Diversity</w:t>
      </w:r>
    </w:p>
    <w:p w:rsidR="00F45025" w:rsidRDefault="00DE10B7" w:rsidP="004B5DA5">
      <w:pPr>
        <w:pStyle w:val="ListParagraph"/>
        <w:jc w:val="both"/>
        <w:rPr>
          <w:rFonts w:ascii="Arial" w:hAnsi="Arial" w:cs="Arial"/>
        </w:rPr>
      </w:pPr>
      <w:r>
        <w:rPr>
          <w:rFonts w:ascii="Arial" w:eastAsiaTheme="minorEastAsia" w:hAnsi="Arial" w:cs="Arial"/>
          <w:sz w:val="24"/>
          <w:szCs w:val="24"/>
        </w:rPr>
        <w:t>T</w:t>
      </w:r>
      <w:r w:rsidR="00B35712" w:rsidRPr="004B5DA5">
        <w:rPr>
          <w:rFonts w:ascii="Arial" w:hAnsi="Arial" w:cs="Arial"/>
        </w:rPr>
        <w:t xml:space="preserve">he </w:t>
      </w:r>
      <w:r w:rsidR="002B2F56" w:rsidRPr="004B5DA5">
        <w:rPr>
          <w:rFonts w:ascii="Arial" w:hAnsi="Arial" w:cs="Arial"/>
        </w:rPr>
        <w:t>2016 Census</w:t>
      </w:r>
      <w:r w:rsidR="003F23CD" w:rsidRPr="004B5DA5">
        <w:rPr>
          <w:rFonts w:ascii="Arial" w:hAnsi="Arial" w:cs="Arial"/>
        </w:rPr>
        <w:t xml:space="preserve">  </w:t>
      </w:r>
      <w:hyperlink r:id="rId10" w:history="1">
        <w:r w:rsidR="003F23CD" w:rsidRPr="004B5DA5">
          <w:rPr>
            <w:rStyle w:val="Hyperlink"/>
            <w:rFonts w:ascii="Arial" w:hAnsi="Arial" w:cs="Arial"/>
          </w:rPr>
          <w:t>Windsor - Ethnic Origin</w:t>
        </w:r>
      </w:hyperlink>
      <w:r w:rsidR="003F23CD" w:rsidRPr="004B5DA5">
        <w:rPr>
          <w:rFonts w:ascii="Arial" w:hAnsi="Arial" w:cs="Arial"/>
        </w:rPr>
        <w:t xml:space="preserve"> and </w:t>
      </w:r>
      <w:hyperlink r:id="rId11" w:history="1">
        <w:r w:rsidR="00467538">
          <w:rPr>
            <w:rStyle w:val="Hyperlink"/>
            <w:rFonts w:ascii="Arial" w:hAnsi="Arial" w:cs="Arial"/>
          </w:rPr>
          <w:t>Windsor Visible Minorities</w:t>
        </w:r>
      </w:hyperlink>
      <w:r w:rsidR="003F23CD" w:rsidRPr="004B5DA5">
        <w:rPr>
          <w:rStyle w:val="Hyperlink"/>
          <w:rFonts w:ascii="Arial" w:hAnsi="Arial" w:cs="Arial"/>
        </w:rPr>
        <w:t xml:space="preserve"> </w:t>
      </w:r>
      <w:r w:rsidR="003F23CD" w:rsidRPr="004B5DA5">
        <w:rPr>
          <w:rFonts w:ascii="Arial" w:hAnsi="Arial" w:cs="Arial"/>
        </w:rPr>
        <w:t>provide</w:t>
      </w:r>
      <w:r w:rsidR="00A97192" w:rsidRPr="004B5DA5">
        <w:rPr>
          <w:rFonts w:ascii="Arial" w:hAnsi="Arial" w:cs="Arial"/>
        </w:rPr>
        <w:t xml:space="preserve"> </w:t>
      </w:r>
      <w:r>
        <w:rPr>
          <w:rFonts w:ascii="Arial" w:hAnsi="Arial" w:cs="Arial"/>
        </w:rPr>
        <w:t xml:space="preserve">the most recent </w:t>
      </w:r>
      <w:r w:rsidR="00EA7E03" w:rsidRPr="004B5DA5">
        <w:rPr>
          <w:rFonts w:ascii="Arial" w:hAnsi="Arial" w:cs="Arial"/>
        </w:rPr>
        <w:t xml:space="preserve">statistical </w:t>
      </w:r>
      <w:r w:rsidR="00B35712" w:rsidRPr="004B5DA5">
        <w:rPr>
          <w:rFonts w:ascii="Arial" w:hAnsi="Arial" w:cs="Arial"/>
        </w:rPr>
        <w:t>data</w:t>
      </w:r>
      <w:r w:rsidR="00A97192" w:rsidRPr="004B5DA5">
        <w:rPr>
          <w:rFonts w:ascii="Arial" w:hAnsi="Arial" w:cs="Arial"/>
        </w:rPr>
        <w:t xml:space="preserve"> on the ethnic </w:t>
      </w:r>
      <w:r w:rsidR="00B35712" w:rsidRPr="004B5DA5">
        <w:rPr>
          <w:rFonts w:ascii="Arial" w:hAnsi="Arial" w:cs="Arial"/>
        </w:rPr>
        <w:t>origin</w:t>
      </w:r>
      <w:r w:rsidR="00467538">
        <w:rPr>
          <w:rFonts w:ascii="Arial" w:hAnsi="Arial" w:cs="Arial"/>
        </w:rPr>
        <w:t>s</w:t>
      </w:r>
      <w:r w:rsidR="00A97192" w:rsidRPr="004B5DA5">
        <w:rPr>
          <w:rFonts w:ascii="Arial" w:hAnsi="Arial" w:cs="Arial"/>
        </w:rPr>
        <w:t xml:space="preserve"> and </w:t>
      </w:r>
      <w:r w:rsidR="00B35712" w:rsidRPr="004B5DA5">
        <w:rPr>
          <w:rFonts w:ascii="Arial" w:hAnsi="Arial" w:cs="Arial"/>
        </w:rPr>
        <w:t>visible</w:t>
      </w:r>
      <w:r w:rsidR="00BB039D" w:rsidRPr="004B5DA5">
        <w:rPr>
          <w:rFonts w:ascii="Arial" w:hAnsi="Arial" w:cs="Arial"/>
        </w:rPr>
        <w:t xml:space="preserve"> min</w:t>
      </w:r>
      <w:r w:rsidR="00A97192" w:rsidRPr="004B5DA5">
        <w:rPr>
          <w:rFonts w:ascii="Arial" w:hAnsi="Arial" w:cs="Arial"/>
        </w:rPr>
        <w:t>or</w:t>
      </w:r>
      <w:r w:rsidR="00BB039D" w:rsidRPr="004B5DA5">
        <w:rPr>
          <w:rFonts w:ascii="Arial" w:hAnsi="Arial" w:cs="Arial"/>
        </w:rPr>
        <w:t>iti</w:t>
      </w:r>
      <w:r w:rsidR="00A97192" w:rsidRPr="004B5DA5">
        <w:rPr>
          <w:rFonts w:ascii="Arial" w:hAnsi="Arial" w:cs="Arial"/>
        </w:rPr>
        <w:t xml:space="preserve">es </w:t>
      </w:r>
      <w:r w:rsidR="00BB039D" w:rsidRPr="004B5DA5">
        <w:rPr>
          <w:rFonts w:ascii="Arial" w:hAnsi="Arial" w:cs="Arial"/>
        </w:rPr>
        <w:t xml:space="preserve">in </w:t>
      </w:r>
      <w:r w:rsidR="00D449F6" w:rsidRPr="004B5DA5">
        <w:rPr>
          <w:rFonts w:ascii="Arial" w:hAnsi="Arial" w:cs="Arial"/>
        </w:rPr>
        <w:t>Windsor.</w:t>
      </w:r>
    </w:p>
    <w:p w:rsidR="002341FD" w:rsidRDefault="002341FD" w:rsidP="004B5DA5">
      <w:pPr>
        <w:pStyle w:val="ListParagraph"/>
        <w:jc w:val="both"/>
        <w:rPr>
          <w:rFonts w:ascii="Arial" w:hAnsi="Arial" w:cs="Arial"/>
        </w:rPr>
      </w:pPr>
    </w:p>
    <w:p w:rsidR="005929A9" w:rsidRDefault="005929A9" w:rsidP="004B5DA5">
      <w:pPr>
        <w:pStyle w:val="ListParagraph"/>
        <w:jc w:val="both"/>
        <w:rPr>
          <w:rFonts w:ascii="Arial" w:hAnsi="Arial" w:cs="Arial"/>
        </w:rPr>
      </w:pPr>
    </w:p>
    <w:tbl>
      <w:tblPr>
        <w:tblW w:w="6660" w:type="dxa"/>
        <w:tblInd w:w="1435" w:type="dxa"/>
        <w:tblLook w:val="04A0" w:firstRow="1" w:lastRow="0" w:firstColumn="1" w:lastColumn="0" w:noHBand="0" w:noVBand="1"/>
      </w:tblPr>
      <w:tblGrid>
        <w:gridCol w:w="3095"/>
        <w:gridCol w:w="1400"/>
        <w:gridCol w:w="2165"/>
      </w:tblGrid>
      <w:tr w:rsidR="00FD63D5" w:rsidRPr="00FD63D5" w:rsidTr="003D463D">
        <w:trPr>
          <w:trHeight w:val="593"/>
        </w:trPr>
        <w:tc>
          <w:tcPr>
            <w:tcW w:w="309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D63D5" w:rsidRPr="00FD63D5" w:rsidRDefault="00FD63D5" w:rsidP="00D449F6">
            <w:pPr>
              <w:spacing w:after="0"/>
              <w:rPr>
                <w:rFonts w:ascii="Arial" w:eastAsia="Times New Roman" w:hAnsi="Arial" w:cs="Arial"/>
                <w:b/>
                <w:bCs/>
                <w:color w:val="000000"/>
                <w:sz w:val="20"/>
                <w:szCs w:val="20"/>
                <w:lang w:val="en-CA" w:eastAsia="en-CA"/>
              </w:rPr>
            </w:pPr>
            <w:r w:rsidRPr="00FD63D5">
              <w:rPr>
                <w:rFonts w:ascii="Arial" w:eastAsia="Times New Roman" w:hAnsi="Arial" w:cs="Arial"/>
                <w:b/>
                <w:bCs/>
                <w:color w:val="000000"/>
                <w:sz w:val="20"/>
                <w:szCs w:val="20"/>
                <w:lang w:val="en-CA" w:eastAsia="en-CA"/>
              </w:rPr>
              <w:t>Population</w:t>
            </w:r>
            <w:r w:rsidR="00037C54">
              <w:rPr>
                <w:rFonts w:ascii="Arial" w:eastAsia="Times New Roman" w:hAnsi="Arial" w:cs="Arial"/>
                <w:b/>
                <w:bCs/>
                <w:color w:val="000000"/>
                <w:sz w:val="20"/>
                <w:szCs w:val="20"/>
                <w:lang w:val="en-CA" w:eastAsia="en-CA"/>
              </w:rPr>
              <w:t>s</w:t>
            </w:r>
          </w:p>
        </w:tc>
        <w:tc>
          <w:tcPr>
            <w:tcW w:w="1400" w:type="dxa"/>
            <w:tcBorders>
              <w:top w:val="single" w:sz="4" w:space="0" w:color="auto"/>
              <w:left w:val="nil"/>
              <w:bottom w:val="single" w:sz="4" w:space="0" w:color="auto"/>
              <w:right w:val="single" w:sz="4" w:space="0" w:color="auto"/>
            </w:tcBorders>
            <w:shd w:val="clear" w:color="000000" w:fill="BDD7EE"/>
            <w:noWrap/>
            <w:vAlign w:val="center"/>
            <w:hideMark/>
          </w:tcPr>
          <w:p w:rsidR="00FD63D5" w:rsidRPr="00FD63D5" w:rsidRDefault="00FD63D5" w:rsidP="00037C54">
            <w:pPr>
              <w:spacing w:after="0"/>
              <w:jc w:val="center"/>
              <w:rPr>
                <w:rFonts w:ascii="Arial" w:eastAsia="Times New Roman" w:hAnsi="Arial" w:cs="Arial"/>
                <w:b/>
                <w:bCs/>
                <w:color w:val="000000"/>
                <w:sz w:val="20"/>
                <w:szCs w:val="20"/>
                <w:lang w:val="en-CA" w:eastAsia="en-CA"/>
              </w:rPr>
            </w:pPr>
            <w:r w:rsidRPr="00FD63D5">
              <w:rPr>
                <w:rFonts w:ascii="Arial" w:eastAsia="Times New Roman" w:hAnsi="Arial" w:cs="Arial"/>
                <w:b/>
                <w:bCs/>
                <w:color w:val="000000"/>
                <w:sz w:val="20"/>
                <w:szCs w:val="20"/>
                <w:lang w:val="en-CA" w:eastAsia="en-CA"/>
              </w:rPr>
              <w:t>Windsor</w:t>
            </w:r>
          </w:p>
        </w:tc>
        <w:tc>
          <w:tcPr>
            <w:tcW w:w="2165" w:type="dxa"/>
            <w:tcBorders>
              <w:top w:val="single" w:sz="4" w:space="0" w:color="auto"/>
              <w:left w:val="nil"/>
              <w:bottom w:val="single" w:sz="4" w:space="0" w:color="auto"/>
              <w:right w:val="single" w:sz="4" w:space="0" w:color="auto"/>
            </w:tcBorders>
            <w:shd w:val="clear" w:color="000000" w:fill="BDD7EE"/>
            <w:vAlign w:val="center"/>
            <w:hideMark/>
          </w:tcPr>
          <w:p w:rsidR="00FD63D5" w:rsidRPr="00FD63D5" w:rsidRDefault="00FD63D5" w:rsidP="00037C54">
            <w:pPr>
              <w:spacing w:after="0"/>
              <w:jc w:val="center"/>
              <w:rPr>
                <w:rFonts w:ascii="Arial" w:eastAsia="Times New Roman" w:hAnsi="Arial" w:cs="Arial"/>
                <w:b/>
                <w:bCs/>
                <w:color w:val="000000"/>
                <w:sz w:val="20"/>
                <w:szCs w:val="20"/>
                <w:lang w:val="en-CA" w:eastAsia="en-CA"/>
              </w:rPr>
            </w:pPr>
            <w:r w:rsidRPr="00FD63D5">
              <w:rPr>
                <w:rFonts w:ascii="Arial" w:eastAsia="Times New Roman" w:hAnsi="Arial" w:cs="Arial"/>
                <w:b/>
                <w:bCs/>
                <w:color w:val="000000"/>
                <w:sz w:val="20"/>
                <w:szCs w:val="20"/>
                <w:lang w:val="en-CA" w:eastAsia="en-CA"/>
              </w:rPr>
              <w:t>% of the Windsor</w:t>
            </w:r>
            <w:r w:rsidRPr="00FD63D5">
              <w:rPr>
                <w:rFonts w:ascii="Arial" w:eastAsia="Times New Roman" w:hAnsi="Arial" w:cs="Arial"/>
                <w:b/>
                <w:bCs/>
                <w:color w:val="000000"/>
                <w:sz w:val="20"/>
                <w:szCs w:val="20"/>
                <w:lang w:val="en-CA" w:eastAsia="en-CA"/>
              </w:rPr>
              <w:br/>
              <w:t>Population</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Arab</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16,115</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7.21%</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Black</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10,675</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4.78%</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South Asian</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9,640</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4.31%</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North American Aboriginal</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9,570</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4.28%</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 xml:space="preserve">Chinese </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7,340</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3.28%</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Southeast  Asian</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3,365</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1.51%</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Filipino</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2,960</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1.32%</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Latin America</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2,670</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1.19%</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West Asian</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1,290</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0.58%</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 xml:space="preserve">Korean </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315</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0.14%</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Japanese</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110</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0.05%</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Multiple Visible Minorities</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1,830</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0.82%</w:t>
            </w:r>
          </w:p>
        </w:tc>
      </w:tr>
      <w:tr w:rsidR="00FD63D5" w:rsidRPr="00FD63D5" w:rsidTr="00633D8C">
        <w:trPr>
          <w:trHeight w:val="285"/>
        </w:trPr>
        <w:tc>
          <w:tcPr>
            <w:tcW w:w="3095" w:type="dxa"/>
            <w:tcBorders>
              <w:top w:val="nil"/>
              <w:left w:val="single" w:sz="4" w:space="0" w:color="auto"/>
              <w:bottom w:val="single" w:sz="4" w:space="0" w:color="auto"/>
              <w:right w:val="single" w:sz="4" w:space="0" w:color="auto"/>
            </w:tcBorders>
            <w:shd w:val="clear" w:color="auto" w:fill="auto"/>
            <w:noWrap/>
            <w:vAlign w:val="bottom"/>
            <w:hideMark/>
          </w:tcPr>
          <w:p w:rsidR="00FD63D5" w:rsidRPr="00FD63D5" w:rsidRDefault="00FD63D5" w:rsidP="00D449F6">
            <w:pPr>
              <w:spacing w:after="0"/>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Not a visible minority</w:t>
            </w:r>
          </w:p>
        </w:tc>
        <w:tc>
          <w:tcPr>
            <w:tcW w:w="1400" w:type="dxa"/>
            <w:tcBorders>
              <w:top w:val="nil"/>
              <w:left w:val="nil"/>
              <w:bottom w:val="single" w:sz="4" w:space="0" w:color="auto"/>
              <w:right w:val="single" w:sz="4" w:space="0" w:color="auto"/>
            </w:tcBorders>
            <w:shd w:val="clear" w:color="auto" w:fill="auto"/>
            <w:noWrap/>
            <w:vAlign w:val="bottom"/>
            <w:hideMark/>
          </w:tcPr>
          <w:p w:rsidR="00FD63D5" w:rsidRPr="00FD63D5" w:rsidRDefault="00D91426" w:rsidP="00037C54">
            <w:pPr>
              <w:spacing w:after="0"/>
              <w:jc w:val="center"/>
              <w:rPr>
                <w:rFonts w:ascii="Arial" w:eastAsia="Times New Roman" w:hAnsi="Arial" w:cs="Arial"/>
                <w:color w:val="000000"/>
                <w:sz w:val="20"/>
                <w:szCs w:val="20"/>
                <w:lang w:val="en-CA" w:eastAsia="en-CA"/>
              </w:rPr>
            </w:pPr>
            <w:r>
              <w:rPr>
                <w:rFonts w:ascii="Arial" w:eastAsia="Times New Roman" w:hAnsi="Arial" w:cs="Arial"/>
                <w:color w:val="000000"/>
                <w:sz w:val="20"/>
                <w:szCs w:val="20"/>
                <w:lang w:val="en-CA" w:eastAsia="en-CA"/>
              </w:rPr>
              <w:t>156,380</w:t>
            </w:r>
          </w:p>
        </w:tc>
        <w:tc>
          <w:tcPr>
            <w:tcW w:w="2165" w:type="dxa"/>
            <w:tcBorders>
              <w:top w:val="nil"/>
              <w:left w:val="nil"/>
              <w:bottom w:val="single" w:sz="4" w:space="0" w:color="auto"/>
              <w:right w:val="single" w:sz="4" w:space="0" w:color="auto"/>
            </w:tcBorders>
            <w:shd w:val="clear" w:color="auto" w:fill="auto"/>
            <w:noWrap/>
            <w:vAlign w:val="bottom"/>
            <w:hideMark/>
          </w:tcPr>
          <w:p w:rsidR="00FD63D5" w:rsidRPr="00FD63D5" w:rsidRDefault="00FD63D5" w:rsidP="00037C54">
            <w:pPr>
              <w:spacing w:after="0"/>
              <w:jc w:val="center"/>
              <w:rPr>
                <w:rFonts w:ascii="Arial" w:eastAsia="Times New Roman" w:hAnsi="Arial" w:cs="Arial"/>
                <w:color w:val="000000"/>
                <w:sz w:val="20"/>
                <w:szCs w:val="20"/>
                <w:lang w:val="en-CA" w:eastAsia="en-CA"/>
              </w:rPr>
            </w:pPr>
            <w:r w:rsidRPr="00FD63D5">
              <w:rPr>
                <w:rFonts w:ascii="Arial" w:eastAsia="Times New Roman" w:hAnsi="Arial" w:cs="Arial"/>
                <w:color w:val="000000"/>
                <w:sz w:val="20"/>
                <w:szCs w:val="20"/>
                <w:lang w:val="en-CA" w:eastAsia="en-CA"/>
              </w:rPr>
              <w:t>69.95%</w:t>
            </w:r>
          </w:p>
        </w:tc>
      </w:tr>
    </w:tbl>
    <w:p w:rsidR="00FD0A4C" w:rsidRPr="00633D8C" w:rsidRDefault="00FD0A4C" w:rsidP="009E6CBC">
      <w:pPr>
        <w:ind w:left="720"/>
        <w:jc w:val="both"/>
        <w:rPr>
          <w:rFonts w:ascii="Arial" w:hAnsi="Arial" w:cs="Arial"/>
        </w:rPr>
      </w:pPr>
    </w:p>
    <w:p w:rsidR="004B5DA5" w:rsidRDefault="00EB1C18" w:rsidP="004B5DA5">
      <w:pPr>
        <w:pStyle w:val="ListParagraph"/>
        <w:numPr>
          <w:ilvl w:val="0"/>
          <w:numId w:val="36"/>
        </w:numPr>
        <w:jc w:val="both"/>
        <w:rPr>
          <w:rFonts w:ascii="Arial" w:hAnsi="Arial" w:cs="Arial"/>
          <w:b/>
          <w:lang w:val="en-CA"/>
        </w:rPr>
      </w:pPr>
      <w:r w:rsidRPr="00EB1C18">
        <w:rPr>
          <w:rFonts w:ascii="Arial" w:hAnsi="Arial" w:cs="Arial"/>
          <w:b/>
          <w:lang w:val="en-CA"/>
        </w:rPr>
        <w:t>Diversity and the</w:t>
      </w:r>
      <w:r w:rsidR="003D463D">
        <w:rPr>
          <w:rFonts w:ascii="Arial" w:hAnsi="Arial" w:cs="Arial"/>
          <w:b/>
          <w:lang w:val="en-CA"/>
        </w:rPr>
        <w:t xml:space="preserve"> Public L</w:t>
      </w:r>
      <w:r>
        <w:rPr>
          <w:rFonts w:ascii="Arial" w:hAnsi="Arial" w:cs="Arial"/>
          <w:b/>
          <w:lang w:val="en-CA"/>
        </w:rPr>
        <w:t xml:space="preserve">ibrary </w:t>
      </w:r>
    </w:p>
    <w:p w:rsidR="004B5DA5" w:rsidRDefault="00EB1C18" w:rsidP="00437D66">
      <w:pPr>
        <w:pStyle w:val="ListParagraph"/>
        <w:jc w:val="both"/>
        <w:rPr>
          <w:rFonts w:ascii="Arial" w:hAnsi="Arial" w:cs="Arial"/>
          <w:b/>
          <w:lang w:val="en-CA"/>
        </w:rPr>
      </w:pPr>
      <w:r w:rsidRPr="00320147">
        <w:rPr>
          <w:rFonts w:ascii="Arial" w:hAnsi="Arial" w:cs="Arial"/>
          <w:lang w:val="en-CA"/>
        </w:rPr>
        <w:t>Since December 4 1894, the Windsor Public Library has been a trusted civic institution, providing equitable access to information, services and f</w:t>
      </w:r>
      <w:r>
        <w:rPr>
          <w:rFonts w:ascii="Arial" w:hAnsi="Arial" w:cs="Arial"/>
          <w:lang w:val="en-CA"/>
        </w:rPr>
        <w:t xml:space="preserve">acilities to support life long </w:t>
      </w:r>
      <w:r w:rsidRPr="00320147">
        <w:rPr>
          <w:rFonts w:ascii="Arial" w:hAnsi="Arial" w:cs="Arial"/>
          <w:lang w:val="en-CA"/>
        </w:rPr>
        <w:t xml:space="preserve">learning. </w:t>
      </w:r>
      <w:r w:rsidRPr="00D33CDB">
        <w:rPr>
          <w:rFonts w:ascii="Arial" w:hAnsi="Arial" w:cs="Arial"/>
          <w:b/>
          <w:lang w:val="en-CA"/>
        </w:rPr>
        <w:t>The WPL is actively working to replace ignorance with knowledge, intolerance with understanding, and inequity with access.</w:t>
      </w:r>
    </w:p>
    <w:p w:rsidR="004B5DA5" w:rsidRDefault="004B5DA5" w:rsidP="004B5DA5">
      <w:pPr>
        <w:pStyle w:val="ListParagraph"/>
        <w:ind w:left="1080"/>
        <w:jc w:val="both"/>
        <w:rPr>
          <w:rFonts w:ascii="Arial" w:hAnsi="Arial" w:cs="Arial"/>
          <w:b/>
          <w:lang w:val="en-CA"/>
        </w:rPr>
      </w:pPr>
    </w:p>
    <w:p w:rsidR="00736041" w:rsidRPr="004B5DA5" w:rsidRDefault="00736041" w:rsidP="00437D66">
      <w:pPr>
        <w:pStyle w:val="ListParagraph"/>
        <w:jc w:val="both"/>
        <w:rPr>
          <w:rFonts w:ascii="Arial" w:hAnsi="Arial" w:cs="Arial"/>
          <w:b/>
          <w:lang w:val="en-CA"/>
        </w:rPr>
      </w:pPr>
      <w:r w:rsidRPr="00B91EFD">
        <w:rPr>
          <w:rFonts w:ascii="Arial" w:hAnsi="Arial" w:cs="Arial"/>
        </w:rPr>
        <w:t xml:space="preserve">Since </w:t>
      </w:r>
      <w:r w:rsidR="00513A7F" w:rsidRPr="00B91EFD">
        <w:rPr>
          <w:rFonts w:ascii="Arial" w:hAnsi="Arial" w:cs="Arial"/>
        </w:rPr>
        <w:t>1936,</w:t>
      </w:r>
      <w:r w:rsidRPr="00B91EFD">
        <w:rPr>
          <w:rFonts w:ascii="Arial" w:hAnsi="Arial" w:cs="Arial"/>
        </w:rPr>
        <w:t xml:space="preserve"> the American Library Association (ALA) has promoted equal access to information for all persons and recognizes the ongoing need to increase awareness of and responsiveness to</w:t>
      </w:r>
      <w:r w:rsidR="003D463D">
        <w:rPr>
          <w:rFonts w:ascii="Arial" w:hAnsi="Arial" w:cs="Arial"/>
        </w:rPr>
        <w:t>,</w:t>
      </w:r>
      <w:r w:rsidRPr="00B91EFD">
        <w:rPr>
          <w:rFonts w:ascii="Arial" w:hAnsi="Arial" w:cs="Arial"/>
        </w:rPr>
        <w:t xml:space="preserve"> the</w:t>
      </w:r>
      <w:r w:rsidR="00FB1361">
        <w:rPr>
          <w:rFonts w:ascii="Arial" w:hAnsi="Arial" w:cs="Arial"/>
        </w:rPr>
        <w:t xml:space="preserve"> diversity of the communities libraries</w:t>
      </w:r>
      <w:r w:rsidR="00A47CB3">
        <w:rPr>
          <w:rFonts w:ascii="Arial" w:hAnsi="Arial" w:cs="Arial"/>
        </w:rPr>
        <w:t xml:space="preserve"> serve</w:t>
      </w:r>
      <w:r w:rsidR="00D33CDB">
        <w:rPr>
          <w:rFonts w:ascii="Arial" w:hAnsi="Arial" w:cs="Arial"/>
        </w:rPr>
        <w:t>,</w:t>
      </w:r>
      <w:r w:rsidR="00A47CB3">
        <w:rPr>
          <w:rFonts w:ascii="Arial" w:hAnsi="Arial" w:cs="Arial"/>
        </w:rPr>
        <w:t xml:space="preserve"> especially those</w:t>
      </w:r>
      <w:r w:rsidRPr="00B91EFD">
        <w:rPr>
          <w:rFonts w:ascii="Arial" w:hAnsi="Arial" w:cs="Arial"/>
        </w:rPr>
        <w:t xml:space="preserve"> experien</w:t>
      </w:r>
      <w:r w:rsidR="00A47CB3">
        <w:rPr>
          <w:rFonts w:ascii="Arial" w:hAnsi="Arial" w:cs="Arial"/>
        </w:rPr>
        <w:t>cing</w:t>
      </w:r>
      <w:r w:rsidR="00513A7F">
        <w:rPr>
          <w:rFonts w:ascii="Arial" w:hAnsi="Arial" w:cs="Arial"/>
        </w:rPr>
        <w:t xml:space="preserve"> racism</w:t>
      </w:r>
      <w:r w:rsidR="00A47CB3">
        <w:rPr>
          <w:rFonts w:ascii="Arial" w:hAnsi="Arial" w:cs="Arial"/>
        </w:rPr>
        <w:t xml:space="preserve"> and</w:t>
      </w:r>
      <w:r w:rsidRPr="00B91EFD">
        <w:rPr>
          <w:rFonts w:ascii="Arial" w:hAnsi="Arial" w:cs="Arial"/>
        </w:rPr>
        <w:t xml:space="preserve"> disc</w:t>
      </w:r>
      <w:r>
        <w:rPr>
          <w:rFonts w:ascii="Arial" w:hAnsi="Arial" w:cs="Arial"/>
        </w:rPr>
        <w:t>rimination</w:t>
      </w:r>
      <w:r w:rsidRPr="00B91EFD">
        <w:rPr>
          <w:rFonts w:ascii="Arial" w:hAnsi="Arial" w:cs="Arial"/>
        </w:rPr>
        <w:t xml:space="preserve">. </w:t>
      </w:r>
      <w:r>
        <w:rPr>
          <w:rFonts w:ascii="Arial" w:hAnsi="Arial" w:cs="Arial"/>
        </w:rPr>
        <w:t>ALA Policy Manual states</w:t>
      </w:r>
      <w:r w:rsidR="003D463D">
        <w:rPr>
          <w:rFonts w:ascii="Arial" w:hAnsi="Arial" w:cs="Arial"/>
        </w:rPr>
        <w:t>,</w:t>
      </w:r>
      <w:r>
        <w:rPr>
          <w:rFonts w:ascii="Arial" w:hAnsi="Arial" w:cs="Arial"/>
        </w:rPr>
        <w:t xml:space="preserve"> </w:t>
      </w:r>
    </w:p>
    <w:p w:rsidR="00736041" w:rsidRPr="00B91EFD" w:rsidRDefault="00B534EC" w:rsidP="00437D66">
      <w:pPr>
        <w:ind w:left="1440" w:right="1440"/>
        <w:jc w:val="both"/>
        <w:rPr>
          <w:rFonts w:ascii="Arial" w:hAnsi="Arial" w:cs="Arial"/>
        </w:rPr>
      </w:pPr>
      <w:r>
        <w:rPr>
          <w:rFonts w:ascii="Arial" w:hAnsi="Arial" w:cs="Arial"/>
        </w:rPr>
        <w:t>...</w:t>
      </w:r>
      <w:r w:rsidR="00736041" w:rsidRPr="00B91EFD">
        <w:rPr>
          <w:rFonts w:ascii="Arial" w:hAnsi="Arial" w:cs="Arial"/>
        </w:rPr>
        <w:t>Libraries can and should play a crucial role in empowering diverse populations for full participation in a</w:t>
      </w:r>
      <w:r w:rsidR="006730C5">
        <w:rPr>
          <w:rFonts w:ascii="Arial" w:hAnsi="Arial" w:cs="Arial"/>
        </w:rPr>
        <w:t xml:space="preserve"> democratic society</w:t>
      </w:r>
      <w:r w:rsidR="00513A7F">
        <w:rPr>
          <w:rFonts w:ascii="Arial" w:hAnsi="Arial" w:cs="Arial"/>
        </w:rPr>
        <w:t>...and</w:t>
      </w:r>
      <w:r w:rsidR="002702E0">
        <w:rPr>
          <w:rFonts w:ascii="Arial" w:hAnsi="Arial" w:cs="Arial"/>
        </w:rPr>
        <w:t xml:space="preserve"> </w:t>
      </w:r>
      <w:r w:rsidR="00736041" w:rsidRPr="00B91EFD">
        <w:rPr>
          <w:rFonts w:ascii="Arial" w:hAnsi="Arial" w:cs="Arial"/>
        </w:rPr>
        <w:t>include diversity in programs, activities, services, professional literature, p</w:t>
      </w:r>
      <w:r w:rsidR="00A47CB3">
        <w:rPr>
          <w:rFonts w:ascii="Arial" w:hAnsi="Arial" w:cs="Arial"/>
        </w:rPr>
        <w:t>roducts and continuing education....</w:t>
      </w:r>
    </w:p>
    <w:p w:rsidR="006730C5" w:rsidRDefault="000B0FBC" w:rsidP="00437D66">
      <w:pPr>
        <w:ind w:left="720"/>
        <w:jc w:val="both"/>
        <w:rPr>
          <w:rFonts w:ascii="Arial" w:hAnsi="Arial" w:cs="Arial"/>
        </w:rPr>
      </w:pPr>
      <w:r>
        <w:rPr>
          <w:rFonts w:ascii="Arial" w:hAnsi="Arial" w:cs="Arial"/>
          <w:lang w:val="en-CA"/>
        </w:rPr>
        <w:t xml:space="preserve">In </w:t>
      </w:r>
      <w:r w:rsidR="000537CB">
        <w:rPr>
          <w:rFonts w:ascii="Arial" w:hAnsi="Arial" w:cs="Arial"/>
          <w:lang w:val="en-CA"/>
        </w:rPr>
        <w:t>2008</w:t>
      </w:r>
      <w:r w:rsidR="003D463D">
        <w:rPr>
          <w:rFonts w:ascii="Arial" w:hAnsi="Arial" w:cs="Arial"/>
          <w:lang w:val="en-CA"/>
        </w:rPr>
        <w:t>,</w:t>
      </w:r>
      <w:r w:rsidR="000537CB">
        <w:rPr>
          <w:rFonts w:ascii="Arial" w:hAnsi="Arial" w:cs="Arial"/>
          <w:lang w:val="en-CA"/>
        </w:rPr>
        <w:t xml:space="preserve"> </w:t>
      </w:r>
      <w:r w:rsidR="000537CB" w:rsidRPr="006730C5">
        <w:rPr>
          <w:rFonts w:ascii="Arial" w:hAnsi="Arial" w:cs="Arial"/>
          <w:lang w:val="en-CA"/>
        </w:rPr>
        <w:t>the Canadian Fed</w:t>
      </w:r>
      <w:r w:rsidR="003D463D">
        <w:rPr>
          <w:rFonts w:ascii="Arial" w:hAnsi="Arial" w:cs="Arial"/>
          <w:lang w:val="en-CA"/>
        </w:rPr>
        <w:t>eration of Library Association’s (</w:t>
      </w:r>
      <w:proofErr w:type="spellStart"/>
      <w:r w:rsidR="003D463D">
        <w:rPr>
          <w:rFonts w:ascii="Arial" w:hAnsi="Arial" w:cs="Arial"/>
          <w:lang w:val="en-CA"/>
        </w:rPr>
        <w:t>CFLA</w:t>
      </w:r>
      <w:proofErr w:type="spellEnd"/>
      <w:r w:rsidR="003D463D">
        <w:rPr>
          <w:rFonts w:ascii="Arial" w:hAnsi="Arial" w:cs="Arial"/>
          <w:lang w:val="en-CA"/>
        </w:rPr>
        <w:t>)</w:t>
      </w:r>
      <w:r w:rsidR="000537CB" w:rsidRPr="006730C5">
        <w:rPr>
          <w:rFonts w:ascii="Arial" w:hAnsi="Arial" w:cs="Arial"/>
          <w:lang w:val="en-CA"/>
        </w:rPr>
        <w:t xml:space="preserve"> </w:t>
      </w:r>
      <w:hyperlink r:id="rId12" w:history="1">
        <w:r w:rsidR="000537CB" w:rsidRPr="001361C8">
          <w:rPr>
            <w:rStyle w:val="Hyperlink"/>
            <w:rFonts w:ascii="Arial" w:hAnsi="Arial" w:cs="Arial"/>
            <w:color w:val="0000FF"/>
            <w:lang w:val="en-CA"/>
          </w:rPr>
          <w:t>Statement on Diversity and Inclusion</w:t>
        </w:r>
      </w:hyperlink>
      <w:r w:rsidR="003D463D">
        <w:rPr>
          <w:rFonts w:ascii="Arial" w:hAnsi="Arial" w:cs="Arial"/>
          <w:lang w:val="en-CA"/>
        </w:rPr>
        <w:t xml:space="preserve"> </w:t>
      </w:r>
      <w:r w:rsidR="000537CB">
        <w:rPr>
          <w:rFonts w:ascii="Arial" w:hAnsi="Arial" w:cs="Arial"/>
          <w:lang w:val="en-CA"/>
        </w:rPr>
        <w:t xml:space="preserve">and in </w:t>
      </w:r>
      <w:r>
        <w:rPr>
          <w:rFonts w:ascii="Arial" w:hAnsi="Arial" w:cs="Arial"/>
          <w:lang w:val="en-CA"/>
        </w:rPr>
        <w:t>2017</w:t>
      </w:r>
      <w:r w:rsidR="003D463D">
        <w:rPr>
          <w:rFonts w:ascii="Arial" w:hAnsi="Arial" w:cs="Arial"/>
          <w:lang w:val="en-CA"/>
        </w:rPr>
        <w:t>,</w:t>
      </w:r>
      <w:r>
        <w:rPr>
          <w:rFonts w:ascii="Arial" w:hAnsi="Arial" w:cs="Arial"/>
          <w:lang w:val="en-CA"/>
        </w:rPr>
        <w:t xml:space="preserve"> </w:t>
      </w:r>
      <w:r w:rsidR="006730C5" w:rsidRPr="006730C5">
        <w:rPr>
          <w:rFonts w:ascii="Arial" w:hAnsi="Arial" w:cs="Arial"/>
          <w:lang w:val="en-CA"/>
        </w:rPr>
        <w:t>t</w:t>
      </w:r>
      <w:r w:rsidR="002754F9" w:rsidRPr="006730C5">
        <w:rPr>
          <w:rFonts w:ascii="Arial" w:hAnsi="Arial" w:cs="Arial"/>
          <w:lang w:val="en-CA"/>
        </w:rPr>
        <w:t>he</w:t>
      </w:r>
      <w:r w:rsidR="002754F9" w:rsidRPr="006730C5">
        <w:rPr>
          <w:rStyle w:val="apple-converted-space"/>
          <w:rFonts w:ascii="Arial" w:hAnsi="Arial" w:cs="Arial"/>
          <w:lang w:val="en-CA"/>
        </w:rPr>
        <w:t> </w:t>
      </w:r>
      <w:r w:rsidR="002754F9" w:rsidRPr="006730C5">
        <w:rPr>
          <w:rFonts w:ascii="Arial" w:hAnsi="Arial" w:cs="Arial"/>
          <w:lang w:val="en-CA"/>
        </w:rPr>
        <w:t>Canadian Urban Libraries Council’s</w:t>
      </w:r>
      <w:r w:rsidR="003D463D">
        <w:rPr>
          <w:rFonts w:ascii="Arial" w:hAnsi="Arial" w:cs="Arial"/>
          <w:lang w:val="en-CA"/>
        </w:rPr>
        <w:t xml:space="preserve"> (</w:t>
      </w:r>
      <w:proofErr w:type="spellStart"/>
      <w:r w:rsidR="003D463D">
        <w:rPr>
          <w:rFonts w:ascii="Arial" w:hAnsi="Arial" w:cs="Arial"/>
          <w:lang w:val="en-CA"/>
        </w:rPr>
        <w:t>CULC</w:t>
      </w:r>
      <w:proofErr w:type="spellEnd"/>
      <w:r w:rsidR="003D463D">
        <w:rPr>
          <w:rFonts w:ascii="Arial" w:hAnsi="Arial" w:cs="Arial"/>
          <w:lang w:val="en-CA"/>
        </w:rPr>
        <w:t>)</w:t>
      </w:r>
      <w:r w:rsidR="002754F9" w:rsidRPr="001361C8">
        <w:rPr>
          <w:rFonts w:ascii="Arial" w:hAnsi="Arial" w:cs="Arial"/>
          <w:color w:val="0000FF"/>
          <w:lang w:val="en-CA"/>
        </w:rPr>
        <w:t xml:space="preserve"> </w:t>
      </w:r>
      <w:hyperlink r:id="rId13" w:history="1">
        <w:r w:rsidR="001361C8">
          <w:rPr>
            <w:rStyle w:val="Hyperlink"/>
            <w:rFonts w:ascii="Arial" w:hAnsi="Arial" w:cs="Arial"/>
            <w:color w:val="0000FF"/>
            <w:lang w:val="en-CA"/>
          </w:rPr>
          <w:t>Statement on Race and Social Equity</w:t>
        </w:r>
      </w:hyperlink>
      <w:r w:rsidR="000537CB">
        <w:rPr>
          <w:rFonts w:ascii="Arial" w:hAnsi="Arial" w:cs="Arial"/>
          <w:lang w:val="en-CA"/>
        </w:rPr>
        <w:t xml:space="preserve"> </w:t>
      </w:r>
      <w:r>
        <w:rPr>
          <w:rFonts w:ascii="Arial" w:hAnsi="Arial" w:cs="Arial"/>
        </w:rPr>
        <w:t xml:space="preserve"> encourage</w:t>
      </w:r>
      <w:r w:rsidR="006730C5" w:rsidRPr="006730C5">
        <w:rPr>
          <w:rFonts w:ascii="Arial" w:hAnsi="Arial" w:cs="Arial"/>
        </w:rPr>
        <w:t xml:space="preserve"> public libraries to promote</w:t>
      </w:r>
      <w:r w:rsidR="006730C5" w:rsidRPr="006730C5">
        <w:rPr>
          <w:rFonts w:ascii="Arial" w:eastAsiaTheme="minorHAnsi" w:hAnsi="Arial" w:cs="Arial"/>
          <w:lang w:val="en-CA"/>
        </w:rPr>
        <w:t xml:space="preserve"> racial and social equity </w:t>
      </w:r>
      <w:r w:rsidR="006730C5">
        <w:rPr>
          <w:rFonts w:ascii="Arial" w:hAnsi="Arial" w:cs="Arial"/>
        </w:rPr>
        <w:t>b</w:t>
      </w:r>
      <w:r w:rsidR="006730C5" w:rsidRPr="006730C5">
        <w:rPr>
          <w:rFonts w:ascii="Arial" w:hAnsi="Arial" w:cs="Arial"/>
        </w:rPr>
        <w:t xml:space="preserve">y eliminating  </w:t>
      </w:r>
      <w:r>
        <w:rPr>
          <w:rFonts w:ascii="Arial" w:hAnsi="Arial" w:cs="Arial"/>
        </w:rPr>
        <w:t>racial and social b</w:t>
      </w:r>
      <w:r w:rsidR="006730C5" w:rsidRPr="006730C5">
        <w:rPr>
          <w:rFonts w:ascii="Arial" w:hAnsi="Arial" w:cs="Arial"/>
        </w:rPr>
        <w:t>arriers in library</w:t>
      </w:r>
      <w:r>
        <w:rPr>
          <w:rFonts w:ascii="Arial" w:hAnsi="Arial" w:cs="Arial"/>
        </w:rPr>
        <w:t xml:space="preserve"> resources,</w:t>
      </w:r>
      <w:r w:rsidR="006730C5" w:rsidRPr="006730C5">
        <w:rPr>
          <w:rFonts w:ascii="Arial" w:hAnsi="Arial" w:cs="Arial"/>
        </w:rPr>
        <w:t xml:space="preserve"> programs, services, policies and practices</w:t>
      </w:r>
      <w:r>
        <w:rPr>
          <w:rFonts w:ascii="Arial" w:hAnsi="Arial" w:cs="Arial"/>
        </w:rPr>
        <w:t>.</w:t>
      </w:r>
      <w:r w:rsidRPr="000B0FBC">
        <w:rPr>
          <w:rFonts w:ascii="Arial" w:hAnsi="Arial" w:cs="Arial"/>
        </w:rPr>
        <w:t xml:space="preserve"> </w:t>
      </w:r>
      <w:proofErr w:type="spellStart"/>
      <w:r w:rsidR="002702E0">
        <w:rPr>
          <w:rFonts w:ascii="Arial" w:hAnsi="Arial" w:cs="Arial"/>
        </w:rPr>
        <w:t>CULC</w:t>
      </w:r>
      <w:proofErr w:type="spellEnd"/>
      <w:r w:rsidR="0057571D">
        <w:rPr>
          <w:rFonts w:ascii="Arial" w:hAnsi="Arial" w:cs="Arial"/>
        </w:rPr>
        <w:t xml:space="preserve"> and</w:t>
      </w:r>
      <w:r>
        <w:rPr>
          <w:rFonts w:ascii="Arial" w:hAnsi="Arial" w:cs="Arial"/>
        </w:rPr>
        <w:t xml:space="preserve"> </w:t>
      </w:r>
      <w:proofErr w:type="spellStart"/>
      <w:r>
        <w:rPr>
          <w:rFonts w:ascii="Arial" w:hAnsi="Arial" w:cs="Arial"/>
        </w:rPr>
        <w:t>CFLA</w:t>
      </w:r>
      <w:proofErr w:type="spellEnd"/>
      <w:r>
        <w:rPr>
          <w:rFonts w:ascii="Arial" w:hAnsi="Arial" w:cs="Arial"/>
        </w:rPr>
        <w:t xml:space="preserve"> encourage </w:t>
      </w:r>
      <w:r w:rsidRPr="000A01B7">
        <w:rPr>
          <w:rFonts w:ascii="Arial" w:hAnsi="Arial" w:cs="Arial"/>
        </w:rPr>
        <w:t>Ca</w:t>
      </w:r>
      <w:r>
        <w:rPr>
          <w:rFonts w:ascii="Arial" w:hAnsi="Arial" w:cs="Arial"/>
        </w:rPr>
        <w:t xml:space="preserve">nadian public libraries to embrace </w:t>
      </w:r>
      <w:r w:rsidRPr="000A01B7">
        <w:rPr>
          <w:rFonts w:ascii="Arial" w:hAnsi="Arial" w:cs="Arial"/>
        </w:rPr>
        <w:t>sustained equity through an intentional, systemic action plan to ad</w:t>
      </w:r>
      <w:r w:rsidR="0057571D">
        <w:rPr>
          <w:rFonts w:ascii="Arial" w:hAnsi="Arial" w:cs="Arial"/>
        </w:rPr>
        <w:t>dress</w:t>
      </w:r>
      <w:r>
        <w:rPr>
          <w:rFonts w:ascii="Arial" w:hAnsi="Arial" w:cs="Arial"/>
        </w:rPr>
        <w:t xml:space="preserve"> an</w:t>
      </w:r>
      <w:r w:rsidRPr="000A01B7">
        <w:rPr>
          <w:rFonts w:ascii="Arial" w:hAnsi="Arial" w:cs="Arial"/>
        </w:rPr>
        <w:t xml:space="preserve">d promote </w:t>
      </w:r>
      <w:r w:rsidR="002702E0">
        <w:rPr>
          <w:rFonts w:ascii="Arial" w:hAnsi="Arial" w:cs="Arial"/>
        </w:rPr>
        <w:t>equitable access</w:t>
      </w:r>
      <w:r w:rsidR="00633D8C">
        <w:rPr>
          <w:rFonts w:ascii="Arial" w:hAnsi="Arial" w:cs="Arial"/>
        </w:rPr>
        <w:t xml:space="preserve">. </w:t>
      </w:r>
    </w:p>
    <w:p w:rsidR="00386B52" w:rsidRPr="00EB1C18" w:rsidRDefault="00A47CB3" w:rsidP="00437D66">
      <w:pPr>
        <w:ind w:left="720"/>
        <w:jc w:val="both"/>
        <w:rPr>
          <w:rFonts w:ascii="Arial" w:hAnsi="Arial" w:cs="Arial"/>
          <w:color w:val="000000" w:themeColor="text1"/>
        </w:rPr>
      </w:pPr>
      <w:r w:rsidRPr="00EB1C18">
        <w:rPr>
          <w:rFonts w:ascii="Arial" w:hAnsi="Arial" w:cs="Arial"/>
          <w:color w:val="000000" w:themeColor="text1"/>
        </w:rPr>
        <w:t xml:space="preserve">Since </w:t>
      </w:r>
      <w:r w:rsidR="00513A7F" w:rsidRPr="00EB1C18">
        <w:rPr>
          <w:rFonts w:ascii="Arial" w:hAnsi="Arial" w:cs="Arial"/>
          <w:color w:val="000000" w:themeColor="text1"/>
        </w:rPr>
        <w:t>2006,</w:t>
      </w:r>
      <w:r w:rsidRPr="00EB1C18">
        <w:rPr>
          <w:rFonts w:ascii="Arial" w:hAnsi="Arial" w:cs="Arial"/>
          <w:color w:val="000000" w:themeColor="text1"/>
        </w:rPr>
        <w:t xml:space="preserve"> the City of Windsor has been workin</w:t>
      </w:r>
      <w:r w:rsidR="00D33CDB">
        <w:rPr>
          <w:rFonts w:ascii="Arial" w:hAnsi="Arial" w:cs="Arial"/>
          <w:color w:val="000000" w:themeColor="text1"/>
        </w:rPr>
        <w:t>g to create a</w:t>
      </w:r>
      <w:r w:rsidRPr="00EB1C18">
        <w:rPr>
          <w:rFonts w:ascii="Arial" w:hAnsi="Arial" w:cs="Arial"/>
          <w:color w:val="000000" w:themeColor="text1"/>
        </w:rPr>
        <w:t xml:space="preserve"> welcoming, inclusive community</w:t>
      </w:r>
      <w:r w:rsidR="002702E0" w:rsidRPr="00EB1C18">
        <w:rPr>
          <w:rFonts w:ascii="Arial" w:hAnsi="Arial" w:cs="Arial"/>
          <w:color w:val="000000" w:themeColor="text1"/>
        </w:rPr>
        <w:t xml:space="preserve"> and workforce</w:t>
      </w:r>
      <w:r w:rsidR="00984B3C" w:rsidRPr="00EB1C18">
        <w:rPr>
          <w:rFonts w:ascii="Arial" w:hAnsi="Arial" w:cs="Arial"/>
          <w:color w:val="000000" w:themeColor="text1"/>
        </w:rPr>
        <w:t xml:space="preserve">. In </w:t>
      </w:r>
      <w:r w:rsidR="00513A7F" w:rsidRPr="00EB1C18">
        <w:rPr>
          <w:rFonts w:ascii="Arial" w:hAnsi="Arial" w:cs="Arial"/>
          <w:color w:val="000000" w:themeColor="text1"/>
        </w:rPr>
        <w:t>2018,</w:t>
      </w:r>
      <w:r w:rsidRPr="00EB1C18">
        <w:rPr>
          <w:rFonts w:ascii="Arial" w:hAnsi="Arial" w:cs="Arial"/>
          <w:color w:val="000000" w:themeColor="text1"/>
        </w:rPr>
        <w:t xml:space="preserve"> </w:t>
      </w:r>
      <w:r w:rsidR="00984B3C" w:rsidRPr="00EB1C18">
        <w:rPr>
          <w:rFonts w:ascii="Arial" w:hAnsi="Arial" w:cs="Arial"/>
          <w:color w:val="000000" w:themeColor="text1"/>
        </w:rPr>
        <w:t>t</w:t>
      </w:r>
      <w:r w:rsidR="00C678D7" w:rsidRPr="00EB1C18">
        <w:rPr>
          <w:rFonts w:ascii="Arial" w:hAnsi="Arial" w:cs="Arial"/>
          <w:color w:val="000000" w:themeColor="text1"/>
        </w:rPr>
        <w:t xml:space="preserve">he </w:t>
      </w:r>
      <w:r w:rsidRPr="00EB1C18">
        <w:rPr>
          <w:rFonts w:ascii="Arial" w:hAnsi="Arial" w:cs="Arial"/>
          <w:color w:val="000000" w:themeColor="text1"/>
        </w:rPr>
        <w:t xml:space="preserve">City adopted the </w:t>
      </w:r>
      <w:hyperlink r:id="rId14" w:history="1">
        <w:r w:rsidR="00A4274A" w:rsidRPr="001361C8">
          <w:rPr>
            <w:rStyle w:val="Hyperlink"/>
            <w:rFonts w:ascii="Arial" w:hAnsi="Arial" w:cs="Arial"/>
            <w:color w:val="0000FF"/>
          </w:rPr>
          <w:t>Diversity-and-Inclusion-Initiative</w:t>
        </w:r>
      </w:hyperlink>
      <w:r w:rsidRPr="001361C8">
        <w:rPr>
          <w:color w:val="0000FF"/>
        </w:rPr>
        <w:t xml:space="preserve">, </w:t>
      </w:r>
      <w:r w:rsidR="00984B3C" w:rsidRPr="00EB1C18">
        <w:rPr>
          <w:rFonts w:ascii="Arial" w:hAnsi="Arial" w:cs="Arial"/>
          <w:color w:val="000000" w:themeColor="text1"/>
        </w:rPr>
        <w:t>Phase 1</w:t>
      </w:r>
      <w:r w:rsidR="00984B3C" w:rsidRPr="00EB1C18">
        <w:rPr>
          <w:color w:val="000000" w:themeColor="text1"/>
        </w:rPr>
        <w:t xml:space="preserve">, </w:t>
      </w:r>
      <w:r w:rsidR="00C678D7" w:rsidRPr="00EB1C18">
        <w:rPr>
          <w:rFonts w:ascii="Arial" w:hAnsi="Arial" w:cs="Arial"/>
          <w:color w:val="000000" w:themeColor="text1"/>
        </w:rPr>
        <w:t xml:space="preserve">a corporate wide effort </w:t>
      </w:r>
      <w:r w:rsidRPr="00EB1C18">
        <w:rPr>
          <w:rFonts w:ascii="Arial" w:hAnsi="Arial" w:cs="Arial"/>
          <w:color w:val="000000" w:themeColor="text1"/>
        </w:rPr>
        <w:t xml:space="preserve">to understand and address social inequity.  </w:t>
      </w:r>
      <w:r w:rsidR="00C678D7" w:rsidRPr="00EB1C18">
        <w:rPr>
          <w:rFonts w:ascii="Arial" w:hAnsi="Arial" w:cs="Arial"/>
          <w:color w:val="000000" w:themeColor="text1"/>
        </w:rPr>
        <w:t xml:space="preserve"> </w:t>
      </w:r>
    </w:p>
    <w:p w:rsidR="005319C4" w:rsidRDefault="002702E0" w:rsidP="00437D66">
      <w:pPr>
        <w:spacing w:after="0"/>
        <w:ind w:left="720"/>
        <w:jc w:val="both"/>
        <w:rPr>
          <w:rFonts w:ascii="Arial" w:hAnsi="Arial" w:cs="Arial"/>
        </w:rPr>
      </w:pPr>
      <w:r>
        <w:rPr>
          <w:rFonts w:ascii="Arial" w:hAnsi="Arial" w:cs="Arial"/>
        </w:rPr>
        <w:t>Drafted in 2016</w:t>
      </w:r>
      <w:r w:rsidR="002573D3">
        <w:rPr>
          <w:rFonts w:ascii="Arial" w:hAnsi="Arial" w:cs="Arial"/>
        </w:rPr>
        <w:t>,</w:t>
      </w:r>
      <w:r>
        <w:rPr>
          <w:rFonts w:ascii="Arial" w:hAnsi="Arial" w:cs="Arial"/>
        </w:rPr>
        <w:t xml:space="preserve"> t</w:t>
      </w:r>
      <w:r w:rsidR="002A108A">
        <w:rPr>
          <w:rFonts w:ascii="Arial" w:hAnsi="Arial" w:cs="Arial"/>
        </w:rPr>
        <w:t>he W</w:t>
      </w:r>
      <w:r w:rsidR="00D33CDB">
        <w:rPr>
          <w:rFonts w:ascii="Arial" w:hAnsi="Arial" w:cs="Arial"/>
        </w:rPr>
        <w:t xml:space="preserve">indsor </w:t>
      </w:r>
      <w:r w:rsidR="002A108A">
        <w:rPr>
          <w:rFonts w:ascii="Arial" w:hAnsi="Arial" w:cs="Arial"/>
        </w:rPr>
        <w:t>P</w:t>
      </w:r>
      <w:r w:rsidR="00D33CDB">
        <w:rPr>
          <w:rFonts w:ascii="Arial" w:hAnsi="Arial" w:cs="Arial"/>
        </w:rPr>
        <w:t xml:space="preserve">ublic </w:t>
      </w:r>
      <w:r w:rsidR="002A108A">
        <w:rPr>
          <w:rFonts w:ascii="Arial" w:hAnsi="Arial" w:cs="Arial"/>
        </w:rPr>
        <w:t>L</w:t>
      </w:r>
      <w:r w:rsidR="005319C4">
        <w:rPr>
          <w:rFonts w:ascii="Arial" w:hAnsi="Arial" w:cs="Arial"/>
        </w:rPr>
        <w:t>ibrary p</w:t>
      </w:r>
      <w:r w:rsidR="00736041" w:rsidRPr="00A33EC4">
        <w:rPr>
          <w:rFonts w:ascii="Arial" w:hAnsi="Arial" w:cs="Arial"/>
        </w:rPr>
        <w:t>olicies</w:t>
      </w:r>
      <w:r w:rsidR="00386B52">
        <w:rPr>
          <w:rFonts w:ascii="Arial" w:hAnsi="Arial" w:cs="Arial"/>
        </w:rPr>
        <w:t xml:space="preserve"> are</w:t>
      </w:r>
      <w:r w:rsidR="00736041" w:rsidRPr="00A33EC4">
        <w:rPr>
          <w:rFonts w:ascii="Arial" w:hAnsi="Arial" w:cs="Arial"/>
        </w:rPr>
        <w:t xml:space="preserve"> </w:t>
      </w:r>
      <w:r w:rsidR="0057571D">
        <w:rPr>
          <w:rFonts w:ascii="Arial" w:hAnsi="Arial" w:cs="Arial"/>
        </w:rPr>
        <w:t xml:space="preserve">based on </w:t>
      </w:r>
      <w:r w:rsidR="002A108A">
        <w:rPr>
          <w:rFonts w:ascii="Arial" w:hAnsi="Arial" w:cs="Arial"/>
        </w:rPr>
        <w:t xml:space="preserve">the </w:t>
      </w:r>
      <w:proofErr w:type="spellStart"/>
      <w:r w:rsidR="002A108A">
        <w:rPr>
          <w:rFonts w:ascii="Arial" w:hAnsi="Arial" w:cs="Arial"/>
        </w:rPr>
        <w:t>CULC</w:t>
      </w:r>
      <w:proofErr w:type="spellEnd"/>
      <w:r w:rsidR="002A108A">
        <w:rPr>
          <w:rFonts w:ascii="Arial" w:hAnsi="Arial" w:cs="Arial"/>
        </w:rPr>
        <w:t xml:space="preserve"> and </w:t>
      </w:r>
      <w:proofErr w:type="spellStart"/>
      <w:r w:rsidR="0057571D">
        <w:rPr>
          <w:rFonts w:ascii="Arial" w:hAnsi="Arial" w:cs="Arial"/>
        </w:rPr>
        <w:t>CFLA</w:t>
      </w:r>
      <w:proofErr w:type="spellEnd"/>
      <w:r w:rsidR="0057571D">
        <w:rPr>
          <w:rFonts w:ascii="Arial" w:hAnsi="Arial" w:cs="Arial"/>
        </w:rPr>
        <w:t xml:space="preserve"> statements</w:t>
      </w:r>
      <w:r w:rsidR="00386B52">
        <w:rPr>
          <w:rFonts w:ascii="Arial" w:hAnsi="Arial" w:cs="Arial"/>
        </w:rPr>
        <w:t xml:space="preserve"> and provide</w:t>
      </w:r>
      <w:r w:rsidR="001854BE">
        <w:rPr>
          <w:rFonts w:ascii="Arial" w:hAnsi="Arial" w:cs="Arial"/>
        </w:rPr>
        <w:t xml:space="preserve"> guidelines</w:t>
      </w:r>
      <w:r w:rsidR="002A108A">
        <w:rPr>
          <w:rFonts w:ascii="Arial" w:hAnsi="Arial" w:cs="Arial"/>
        </w:rPr>
        <w:t xml:space="preserve"> </w:t>
      </w:r>
      <w:r w:rsidR="0057571D" w:rsidRPr="000A01B7">
        <w:rPr>
          <w:rFonts w:ascii="Arial" w:hAnsi="Arial" w:cs="Arial"/>
        </w:rPr>
        <w:t>to ad</w:t>
      </w:r>
      <w:r w:rsidR="0057571D">
        <w:rPr>
          <w:rFonts w:ascii="Arial" w:hAnsi="Arial" w:cs="Arial"/>
        </w:rPr>
        <w:t>dress an</w:t>
      </w:r>
      <w:r w:rsidR="0057571D" w:rsidRPr="000A01B7">
        <w:rPr>
          <w:rFonts w:ascii="Arial" w:hAnsi="Arial" w:cs="Arial"/>
        </w:rPr>
        <w:t>d promote equitable access</w:t>
      </w:r>
      <w:r w:rsidR="00C55BC8">
        <w:rPr>
          <w:rFonts w:ascii="Arial" w:hAnsi="Arial" w:cs="Arial"/>
        </w:rPr>
        <w:t xml:space="preserve"> </w:t>
      </w:r>
      <w:r w:rsidR="005319C4">
        <w:rPr>
          <w:rFonts w:ascii="Arial" w:hAnsi="Arial" w:cs="Arial"/>
        </w:rPr>
        <w:t>to all people: Aboriginal, Asian, Black, Chinese, Filipino, Japanese, Korean, Latin American, Middle Eastern, White, and all other people of colour.</w:t>
      </w:r>
      <w:r w:rsidR="0057571D" w:rsidRPr="000A01B7">
        <w:rPr>
          <w:rFonts w:ascii="Arial" w:hAnsi="Arial" w:cs="Arial"/>
        </w:rPr>
        <w:t xml:space="preserve"> </w:t>
      </w:r>
    </w:p>
    <w:p w:rsidR="00736041" w:rsidRPr="000D3623" w:rsidRDefault="001854BE" w:rsidP="00437D66">
      <w:pPr>
        <w:spacing w:after="0"/>
        <w:ind w:left="720"/>
        <w:jc w:val="both"/>
        <w:rPr>
          <w:rFonts w:ascii="Arial" w:hAnsi="Arial" w:cs="Arial"/>
        </w:rPr>
      </w:pPr>
      <w:r>
        <w:rPr>
          <w:rFonts w:ascii="Arial" w:hAnsi="Arial" w:cs="Arial"/>
        </w:rPr>
        <w:t>For example</w:t>
      </w:r>
      <w:r w:rsidR="001B16D1">
        <w:rPr>
          <w:rFonts w:ascii="Arial" w:hAnsi="Arial" w:cs="Arial"/>
        </w:rPr>
        <w:t>:</w:t>
      </w:r>
    </w:p>
    <w:p w:rsidR="005F097D" w:rsidRDefault="00726B4B" w:rsidP="00A02034">
      <w:pPr>
        <w:pStyle w:val="ListParagraph"/>
        <w:numPr>
          <w:ilvl w:val="0"/>
          <w:numId w:val="31"/>
        </w:numPr>
        <w:spacing w:after="0"/>
        <w:ind w:left="1080"/>
        <w:jc w:val="both"/>
        <w:rPr>
          <w:rFonts w:ascii="Arial" w:hAnsi="Arial" w:cs="Arial"/>
        </w:rPr>
      </w:pPr>
      <w:r w:rsidRPr="00510E88">
        <w:rPr>
          <w:rFonts w:ascii="Arial" w:hAnsi="Arial" w:cs="Arial"/>
          <w:b/>
        </w:rPr>
        <w:t>F-2</w:t>
      </w:r>
      <w:r w:rsidRPr="00510E88">
        <w:rPr>
          <w:rFonts w:ascii="Arial" w:hAnsi="Arial" w:cs="Arial"/>
        </w:rPr>
        <w:t xml:space="preserve"> </w:t>
      </w:r>
      <w:hyperlink r:id="rId15" w:history="1">
        <w:r w:rsidR="00736041" w:rsidRPr="00CC5F2E">
          <w:rPr>
            <w:rStyle w:val="Hyperlink"/>
            <w:rFonts w:ascii="Arial" w:hAnsi="Arial" w:cs="Arial"/>
          </w:rPr>
          <w:t>Vis</w:t>
        </w:r>
        <w:r w:rsidR="00A33EC4" w:rsidRPr="00CC5F2E">
          <w:rPr>
            <w:rStyle w:val="Hyperlink"/>
            <w:rFonts w:ascii="Arial" w:hAnsi="Arial" w:cs="Arial"/>
          </w:rPr>
          <w:t>ion Statement</w:t>
        </w:r>
      </w:hyperlink>
    </w:p>
    <w:p w:rsidR="00845D45" w:rsidRPr="005F097D" w:rsidRDefault="00CC5F2E" w:rsidP="00A02034">
      <w:pPr>
        <w:pStyle w:val="ListParagraph"/>
        <w:autoSpaceDE w:val="0"/>
        <w:autoSpaceDN w:val="0"/>
        <w:adjustRightInd w:val="0"/>
        <w:spacing w:after="0" w:line="240" w:lineRule="auto"/>
        <w:ind w:left="1440"/>
        <w:rPr>
          <w:rFonts w:ascii="Arial" w:hAnsi="Arial" w:cs="Arial"/>
        </w:rPr>
      </w:pPr>
      <w:r w:rsidRPr="005F097D">
        <w:rPr>
          <w:rFonts w:ascii="Arial" w:hAnsi="Arial" w:cs="Arial"/>
          <w:b/>
          <w:color w:val="000000"/>
          <w:lang w:val="en-CA"/>
        </w:rPr>
        <w:t>3.2</w:t>
      </w:r>
      <w:r w:rsidRPr="005F097D">
        <w:rPr>
          <w:rFonts w:ascii="Arial" w:hAnsi="Arial" w:cs="Arial"/>
          <w:color w:val="000000"/>
          <w:lang w:val="en-CA"/>
        </w:rPr>
        <w:t xml:space="preserve"> The Windsor Public Library Board supports the core vision of the Windsor </w:t>
      </w:r>
    </w:p>
    <w:p w:rsidR="00CC5F2E" w:rsidRPr="00CC5F2E" w:rsidRDefault="00845D45" w:rsidP="00A02034">
      <w:pPr>
        <w:pStyle w:val="ListParagraph"/>
        <w:autoSpaceDE w:val="0"/>
        <w:autoSpaceDN w:val="0"/>
        <w:adjustRightInd w:val="0"/>
        <w:spacing w:after="0" w:line="240" w:lineRule="auto"/>
        <w:ind w:left="1440"/>
        <w:rPr>
          <w:rFonts w:ascii="Arial" w:hAnsi="Arial" w:cs="Arial"/>
          <w:color w:val="000000"/>
          <w:lang w:val="en-CA"/>
        </w:rPr>
      </w:pPr>
      <w:r>
        <w:rPr>
          <w:rFonts w:ascii="Arial" w:hAnsi="Arial" w:cs="Arial"/>
          <w:color w:val="000000"/>
          <w:lang w:val="en-CA"/>
        </w:rPr>
        <w:t xml:space="preserve">       </w:t>
      </w:r>
      <w:r w:rsidR="00CC5F2E" w:rsidRPr="00CC5F2E">
        <w:rPr>
          <w:rFonts w:ascii="Arial" w:hAnsi="Arial" w:cs="Arial"/>
          <w:color w:val="000000"/>
          <w:lang w:val="en-CA"/>
        </w:rPr>
        <w:t xml:space="preserve">Public Library including: </w:t>
      </w:r>
    </w:p>
    <w:p w:rsidR="00736041" w:rsidRPr="003B5381" w:rsidRDefault="00736041" w:rsidP="00A02034">
      <w:pPr>
        <w:pStyle w:val="ListParagraph"/>
        <w:numPr>
          <w:ilvl w:val="0"/>
          <w:numId w:val="45"/>
        </w:numPr>
        <w:spacing w:after="0"/>
        <w:ind w:left="2160"/>
        <w:jc w:val="both"/>
        <w:rPr>
          <w:rFonts w:ascii="Arial" w:hAnsi="Arial" w:cs="Arial"/>
        </w:rPr>
      </w:pPr>
      <w:r w:rsidRPr="00CC5F2E">
        <w:rPr>
          <w:rFonts w:ascii="Arial" w:hAnsi="Arial" w:cs="Arial"/>
          <w:b/>
          <w:i/>
        </w:rPr>
        <w:t>Equitable access</w:t>
      </w:r>
      <w:r w:rsidRPr="00CC5F2E">
        <w:rPr>
          <w:rFonts w:ascii="Arial" w:hAnsi="Arial" w:cs="Arial"/>
          <w:i/>
        </w:rPr>
        <w:t>,</w:t>
      </w:r>
      <w:r w:rsidRPr="00510E88">
        <w:rPr>
          <w:rFonts w:ascii="Arial" w:hAnsi="Arial" w:cs="Arial"/>
          <w:i/>
        </w:rPr>
        <w:t xml:space="preserve"> opportunity and connection to information and technology</w:t>
      </w:r>
    </w:p>
    <w:p w:rsidR="003B5381" w:rsidRPr="00510E88" w:rsidRDefault="003B5381" w:rsidP="003B5381">
      <w:pPr>
        <w:pStyle w:val="ListParagraph"/>
        <w:spacing w:after="0"/>
        <w:ind w:left="1440"/>
        <w:jc w:val="both"/>
        <w:rPr>
          <w:rFonts w:ascii="Arial" w:hAnsi="Arial" w:cs="Arial"/>
        </w:rPr>
      </w:pPr>
    </w:p>
    <w:p w:rsidR="001703ED" w:rsidRPr="00CC5F2E" w:rsidRDefault="00736041" w:rsidP="00A02034">
      <w:pPr>
        <w:pStyle w:val="ListParagraph"/>
        <w:numPr>
          <w:ilvl w:val="0"/>
          <w:numId w:val="31"/>
        </w:numPr>
        <w:spacing w:after="0"/>
        <w:ind w:left="1080"/>
        <w:jc w:val="both"/>
        <w:rPr>
          <w:rFonts w:ascii="Arial" w:hAnsi="Arial" w:cs="Arial"/>
          <w:i/>
        </w:rPr>
      </w:pPr>
      <w:r w:rsidRPr="001703ED">
        <w:rPr>
          <w:rFonts w:ascii="Arial" w:hAnsi="Arial" w:cs="Arial"/>
          <w:b/>
        </w:rPr>
        <w:t>F-5</w:t>
      </w:r>
      <w:r w:rsidRPr="001703ED">
        <w:rPr>
          <w:rFonts w:ascii="Arial" w:hAnsi="Arial" w:cs="Arial"/>
        </w:rPr>
        <w:t xml:space="preserve"> </w:t>
      </w:r>
      <w:hyperlink r:id="rId16" w:history="1">
        <w:r w:rsidRPr="00CC5F2E">
          <w:rPr>
            <w:rStyle w:val="Hyperlink"/>
            <w:rFonts w:ascii="Arial" w:hAnsi="Arial" w:cs="Arial"/>
          </w:rPr>
          <w:t>Intellectual Freedom Policy</w:t>
        </w:r>
      </w:hyperlink>
    </w:p>
    <w:p w:rsidR="00CC5F2E" w:rsidRPr="00CC5F2E" w:rsidRDefault="00CC5F2E" w:rsidP="00A02034">
      <w:pPr>
        <w:pStyle w:val="ListParagraph"/>
        <w:autoSpaceDE w:val="0"/>
        <w:autoSpaceDN w:val="0"/>
        <w:adjustRightInd w:val="0"/>
        <w:spacing w:after="0" w:line="240" w:lineRule="auto"/>
        <w:ind w:left="1440"/>
        <w:rPr>
          <w:rFonts w:ascii="Arial" w:hAnsi="Arial" w:cs="Arial"/>
          <w:color w:val="000000"/>
          <w:lang w:val="en-CA"/>
        </w:rPr>
      </w:pPr>
      <w:r w:rsidRPr="00CC5F2E">
        <w:rPr>
          <w:rFonts w:ascii="Arial" w:hAnsi="Arial" w:cs="Arial"/>
          <w:b/>
          <w:color w:val="000000"/>
          <w:lang w:val="en-CA"/>
        </w:rPr>
        <w:t>3.2</w:t>
      </w:r>
      <w:r w:rsidRPr="00CC5F2E">
        <w:rPr>
          <w:rFonts w:ascii="Arial" w:hAnsi="Arial" w:cs="Arial"/>
          <w:color w:val="000000"/>
          <w:lang w:val="en-CA"/>
        </w:rPr>
        <w:t xml:space="preserve"> It is the responsibility of the Windsor Public Library Board and staff to: </w:t>
      </w:r>
    </w:p>
    <w:p w:rsidR="001703ED" w:rsidRDefault="00736041" w:rsidP="00A02034">
      <w:pPr>
        <w:pStyle w:val="ListParagraph"/>
        <w:numPr>
          <w:ilvl w:val="1"/>
          <w:numId w:val="26"/>
        </w:numPr>
        <w:spacing w:after="0"/>
        <w:jc w:val="both"/>
        <w:rPr>
          <w:rFonts w:ascii="Arial" w:hAnsi="Arial" w:cs="Arial"/>
          <w:i/>
        </w:rPr>
      </w:pPr>
      <w:r w:rsidRPr="001703ED">
        <w:rPr>
          <w:rFonts w:ascii="Arial" w:hAnsi="Arial" w:cs="Arial"/>
          <w:i/>
        </w:rPr>
        <w:t xml:space="preserve">Ensure that </w:t>
      </w:r>
      <w:r w:rsidRPr="00CC5F2E">
        <w:rPr>
          <w:rFonts w:ascii="Arial" w:hAnsi="Arial" w:cs="Arial"/>
          <w:b/>
          <w:i/>
        </w:rPr>
        <w:t>all customers have the fundamental right to access all expressions of knowledge, creativity and intellectual activity;</w:t>
      </w:r>
    </w:p>
    <w:p w:rsidR="00510E88" w:rsidRPr="00B366E3" w:rsidRDefault="00736041" w:rsidP="00A02034">
      <w:pPr>
        <w:pStyle w:val="ListParagraph"/>
        <w:numPr>
          <w:ilvl w:val="0"/>
          <w:numId w:val="42"/>
        </w:numPr>
        <w:spacing w:after="0"/>
        <w:jc w:val="both"/>
        <w:rPr>
          <w:rFonts w:ascii="Arial" w:hAnsi="Arial" w:cs="Arial"/>
          <w:i/>
          <w:u w:val="single"/>
        </w:rPr>
      </w:pPr>
      <w:r w:rsidRPr="00CC5F2E">
        <w:rPr>
          <w:rFonts w:ascii="Arial" w:hAnsi="Arial" w:cs="Arial"/>
          <w:i/>
        </w:rPr>
        <w:t xml:space="preserve">Make available </w:t>
      </w:r>
      <w:r w:rsidRPr="00CC5F2E">
        <w:rPr>
          <w:rFonts w:ascii="Arial" w:hAnsi="Arial" w:cs="Arial"/>
          <w:b/>
          <w:i/>
        </w:rPr>
        <w:t>all of the library's public facilities and services to all individuals and groups</w:t>
      </w:r>
    </w:p>
    <w:p w:rsidR="003B5381" w:rsidRPr="00EA7E03" w:rsidRDefault="003B5381" w:rsidP="00A02034">
      <w:pPr>
        <w:pStyle w:val="ListParagraph"/>
        <w:spacing w:after="0"/>
        <w:ind w:left="1500"/>
        <w:jc w:val="both"/>
        <w:rPr>
          <w:rFonts w:ascii="Arial" w:hAnsi="Arial" w:cs="Arial"/>
          <w:u w:val="single"/>
        </w:rPr>
      </w:pPr>
    </w:p>
    <w:p w:rsidR="00510E88" w:rsidRDefault="00510E88" w:rsidP="001B16D1">
      <w:pPr>
        <w:pStyle w:val="ListParagraph"/>
        <w:numPr>
          <w:ilvl w:val="0"/>
          <w:numId w:val="31"/>
        </w:numPr>
        <w:spacing w:after="0"/>
        <w:ind w:left="1080"/>
        <w:jc w:val="both"/>
        <w:rPr>
          <w:rFonts w:ascii="Arial" w:hAnsi="Arial" w:cs="Arial"/>
          <w:i/>
        </w:rPr>
      </w:pPr>
      <w:r w:rsidRPr="00845D45">
        <w:rPr>
          <w:rFonts w:ascii="Arial" w:hAnsi="Arial" w:cs="Arial"/>
          <w:b/>
        </w:rPr>
        <w:t>F-6</w:t>
      </w:r>
      <w:r>
        <w:rPr>
          <w:rFonts w:ascii="Arial" w:hAnsi="Arial" w:cs="Arial"/>
          <w:i/>
        </w:rPr>
        <w:t xml:space="preserve"> </w:t>
      </w:r>
      <w:hyperlink r:id="rId17" w:history="1">
        <w:r w:rsidRPr="00845D45">
          <w:rPr>
            <w:rStyle w:val="Hyperlink"/>
            <w:rFonts w:ascii="Arial" w:hAnsi="Arial" w:cs="Arial"/>
          </w:rPr>
          <w:t>Material Selection Policy</w:t>
        </w:r>
      </w:hyperlink>
    </w:p>
    <w:p w:rsidR="00D67FE2" w:rsidRPr="00E25C44" w:rsidRDefault="00510E88" w:rsidP="00D67FE2">
      <w:pPr>
        <w:pStyle w:val="ListParagraph"/>
        <w:numPr>
          <w:ilvl w:val="1"/>
          <w:numId w:val="1"/>
        </w:numPr>
        <w:autoSpaceDE w:val="0"/>
        <w:autoSpaceDN w:val="0"/>
        <w:adjustRightInd w:val="0"/>
        <w:spacing w:after="0" w:line="240" w:lineRule="auto"/>
        <w:jc w:val="both"/>
        <w:rPr>
          <w:rFonts w:ascii="Arial" w:hAnsi="Arial" w:cs="Arial"/>
          <w:i/>
        </w:rPr>
      </w:pPr>
      <w:r w:rsidRPr="00E25C44">
        <w:rPr>
          <w:rFonts w:ascii="Arial" w:hAnsi="Arial" w:cs="Arial"/>
          <w:b/>
          <w:i/>
        </w:rPr>
        <w:t>No material will be excluded</w:t>
      </w:r>
      <w:r w:rsidRPr="00E25C44">
        <w:rPr>
          <w:rFonts w:ascii="Arial" w:hAnsi="Arial" w:cs="Arial"/>
          <w:i/>
        </w:rPr>
        <w:t xml:space="preserve"> solely because of the race, ancestry, place </w:t>
      </w:r>
    </w:p>
    <w:p w:rsidR="00AE6AAD" w:rsidRPr="00E25C44" w:rsidRDefault="00510E88" w:rsidP="00D67FE2">
      <w:pPr>
        <w:pStyle w:val="ListParagraph"/>
        <w:autoSpaceDE w:val="0"/>
        <w:autoSpaceDN w:val="0"/>
        <w:adjustRightInd w:val="0"/>
        <w:spacing w:after="0" w:line="240" w:lineRule="auto"/>
        <w:ind w:left="1860"/>
        <w:jc w:val="both"/>
        <w:rPr>
          <w:rFonts w:ascii="Arial" w:hAnsi="Arial" w:cs="Arial"/>
          <w:i/>
        </w:rPr>
      </w:pPr>
      <w:proofErr w:type="gramStart"/>
      <w:r w:rsidRPr="00E25C44">
        <w:rPr>
          <w:rFonts w:ascii="Arial" w:hAnsi="Arial" w:cs="Arial"/>
          <w:i/>
        </w:rPr>
        <w:t>of</w:t>
      </w:r>
      <w:proofErr w:type="gramEnd"/>
      <w:r w:rsidRPr="00E25C44">
        <w:rPr>
          <w:rFonts w:ascii="Arial" w:hAnsi="Arial" w:cs="Arial"/>
          <w:i/>
        </w:rPr>
        <w:t xml:space="preserve"> origin, colour, ethnic origin, citizenship, creed, sex, sexual orientation, </w:t>
      </w:r>
    </w:p>
    <w:p w:rsidR="001854BE" w:rsidRPr="00E25C44" w:rsidRDefault="00AE6AAD" w:rsidP="00D67FE2">
      <w:pPr>
        <w:pStyle w:val="ListParagraph"/>
        <w:autoSpaceDE w:val="0"/>
        <w:autoSpaceDN w:val="0"/>
        <w:adjustRightInd w:val="0"/>
        <w:spacing w:after="0" w:line="240" w:lineRule="auto"/>
        <w:ind w:left="1860"/>
        <w:jc w:val="both"/>
        <w:rPr>
          <w:rFonts w:ascii="Arial" w:hAnsi="Arial" w:cs="Arial"/>
          <w:i/>
        </w:rPr>
      </w:pPr>
      <w:proofErr w:type="gramStart"/>
      <w:r w:rsidRPr="00E25C44">
        <w:rPr>
          <w:rFonts w:ascii="Arial" w:hAnsi="Arial" w:cs="Arial"/>
          <w:i/>
        </w:rPr>
        <w:t>gender</w:t>
      </w:r>
      <w:proofErr w:type="gramEnd"/>
      <w:r w:rsidRPr="00E25C44">
        <w:rPr>
          <w:rFonts w:ascii="Arial" w:hAnsi="Arial" w:cs="Arial"/>
          <w:i/>
        </w:rPr>
        <w:t xml:space="preserve"> </w:t>
      </w:r>
      <w:r w:rsidR="00510E88" w:rsidRPr="00E25C44">
        <w:rPr>
          <w:rFonts w:ascii="Arial" w:hAnsi="Arial" w:cs="Arial"/>
          <w:i/>
        </w:rPr>
        <w:t>identity, age, marital status, political affiliation, disability, language and/or socio-economic status of the creator of the work.</w:t>
      </w:r>
    </w:p>
    <w:p w:rsidR="003B5381" w:rsidRPr="00510E88" w:rsidRDefault="003B5381" w:rsidP="00AE6AAD">
      <w:pPr>
        <w:pStyle w:val="ListParagraph"/>
        <w:spacing w:after="0"/>
        <w:ind w:left="1860"/>
        <w:jc w:val="both"/>
        <w:rPr>
          <w:rFonts w:ascii="Arial" w:hAnsi="Arial" w:cs="Arial"/>
          <w:i/>
        </w:rPr>
      </w:pPr>
    </w:p>
    <w:p w:rsidR="00AE6AAD" w:rsidRDefault="00675E26" w:rsidP="001B16D1">
      <w:pPr>
        <w:pStyle w:val="ListParagraph"/>
        <w:numPr>
          <w:ilvl w:val="0"/>
          <w:numId w:val="31"/>
        </w:numPr>
        <w:spacing w:after="0"/>
        <w:ind w:left="1080"/>
        <w:jc w:val="both"/>
        <w:rPr>
          <w:rFonts w:ascii="Arial" w:hAnsi="Arial" w:cs="Arial"/>
        </w:rPr>
      </w:pPr>
      <w:r w:rsidRPr="00EC6C8E">
        <w:rPr>
          <w:rFonts w:ascii="Arial" w:hAnsi="Arial" w:cs="Arial"/>
          <w:b/>
        </w:rPr>
        <w:t>O-7</w:t>
      </w:r>
      <w:r w:rsidRPr="00EC6C8E">
        <w:rPr>
          <w:rFonts w:ascii="Arial" w:hAnsi="Arial" w:cs="Arial"/>
        </w:rPr>
        <w:t xml:space="preserve"> </w:t>
      </w:r>
      <w:hyperlink r:id="rId18" w:history="1">
        <w:r w:rsidRPr="00845D45">
          <w:rPr>
            <w:rStyle w:val="Hyperlink"/>
            <w:rFonts w:ascii="Arial" w:hAnsi="Arial" w:cs="Arial"/>
          </w:rPr>
          <w:t xml:space="preserve">Human Resources </w:t>
        </w:r>
        <w:r w:rsidR="003B5381" w:rsidRPr="00845D45">
          <w:rPr>
            <w:rStyle w:val="Hyperlink"/>
            <w:rFonts w:ascii="Arial" w:hAnsi="Arial" w:cs="Arial"/>
          </w:rPr>
          <w:t>Policy</w:t>
        </w:r>
      </w:hyperlink>
      <w:r w:rsidR="00510E88" w:rsidRPr="00EC6C8E">
        <w:rPr>
          <w:rFonts w:ascii="Arial" w:hAnsi="Arial" w:cs="Arial"/>
        </w:rPr>
        <w:t xml:space="preserve"> </w:t>
      </w:r>
    </w:p>
    <w:p w:rsidR="005F097D" w:rsidRPr="00AE6AAD" w:rsidRDefault="00AE6AAD" w:rsidP="00D67FE2">
      <w:pPr>
        <w:pStyle w:val="ListParagraph"/>
        <w:spacing w:after="0"/>
        <w:jc w:val="both"/>
        <w:rPr>
          <w:rFonts w:ascii="Arial" w:hAnsi="Arial" w:cs="Arial"/>
        </w:rPr>
      </w:pPr>
      <w:r>
        <w:rPr>
          <w:rFonts w:ascii="Arial" w:hAnsi="Arial" w:cs="Arial"/>
          <w:b/>
        </w:rPr>
        <w:tab/>
      </w:r>
      <w:r w:rsidR="005F097D" w:rsidRPr="00AE6AAD">
        <w:rPr>
          <w:rFonts w:ascii="Arial" w:hAnsi="Arial" w:cs="Arial"/>
        </w:rPr>
        <w:t>The Windsor Public Library Board is committed to</w:t>
      </w:r>
      <w:r>
        <w:rPr>
          <w:rFonts w:ascii="Arial" w:hAnsi="Arial" w:cs="Arial"/>
        </w:rPr>
        <w:t>:</w:t>
      </w:r>
    </w:p>
    <w:p w:rsidR="00675E26" w:rsidRPr="005F097D" w:rsidRDefault="00845D45" w:rsidP="00D67FE2">
      <w:pPr>
        <w:pStyle w:val="ListParagraph"/>
        <w:spacing w:after="0"/>
        <w:ind w:left="1440"/>
        <w:jc w:val="both"/>
        <w:rPr>
          <w:rFonts w:ascii="Arial" w:hAnsi="Arial" w:cs="Arial"/>
        </w:rPr>
      </w:pPr>
      <w:r w:rsidRPr="005F097D">
        <w:rPr>
          <w:rFonts w:ascii="Arial" w:hAnsi="Arial" w:cs="Arial"/>
          <w:b/>
        </w:rPr>
        <w:t>3.4.2</w:t>
      </w:r>
      <w:r w:rsidR="00E25C44">
        <w:rPr>
          <w:rFonts w:ascii="Arial" w:hAnsi="Arial" w:cs="Arial"/>
        </w:rPr>
        <w:t>...</w:t>
      </w:r>
      <w:r w:rsidR="00F14489">
        <w:rPr>
          <w:rFonts w:ascii="Arial" w:hAnsi="Arial" w:cs="Arial"/>
        </w:rPr>
        <w:t xml:space="preserve">a </w:t>
      </w:r>
      <w:r w:rsidR="005F097D" w:rsidRPr="00E25C44">
        <w:rPr>
          <w:rFonts w:ascii="Arial" w:hAnsi="Arial" w:cs="Arial"/>
          <w:b/>
          <w:i/>
        </w:rPr>
        <w:t>f</w:t>
      </w:r>
      <w:r w:rsidRPr="00E25C44">
        <w:rPr>
          <w:rFonts w:ascii="Arial" w:hAnsi="Arial" w:cs="Arial"/>
          <w:b/>
          <w:i/>
        </w:rPr>
        <w:t>air and equitable</w:t>
      </w:r>
      <w:r w:rsidRPr="00E25C44">
        <w:rPr>
          <w:rFonts w:ascii="Arial" w:hAnsi="Arial" w:cs="Arial"/>
          <w:i/>
        </w:rPr>
        <w:t xml:space="preserve"> recruitment, selection, and hiring process.</w:t>
      </w:r>
    </w:p>
    <w:p w:rsidR="00845D45" w:rsidRPr="00E25C44" w:rsidRDefault="00845D45" w:rsidP="00D67FE2">
      <w:pPr>
        <w:pStyle w:val="ListParagraph"/>
        <w:spacing w:after="0"/>
        <w:ind w:left="1440"/>
        <w:jc w:val="both"/>
        <w:rPr>
          <w:rFonts w:ascii="Arial" w:hAnsi="Arial" w:cs="Arial"/>
          <w:i/>
        </w:rPr>
      </w:pPr>
      <w:r w:rsidRPr="005F097D">
        <w:rPr>
          <w:rFonts w:ascii="Arial" w:hAnsi="Arial" w:cs="Arial"/>
          <w:b/>
        </w:rPr>
        <w:t>3.6.2.</w:t>
      </w:r>
      <w:r w:rsidR="005F097D" w:rsidRPr="005F097D">
        <w:rPr>
          <w:rFonts w:ascii="Arial" w:hAnsi="Arial" w:cs="Arial"/>
        </w:rPr>
        <w:t>.</w:t>
      </w:r>
      <w:r w:rsidR="005F097D" w:rsidRPr="00E25C44">
        <w:rPr>
          <w:rFonts w:ascii="Arial" w:hAnsi="Arial" w:cs="Arial"/>
          <w:i/>
        </w:rPr>
        <w:t>..</w:t>
      </w:r>
      <w:r w:rsidRPr="00E25C44">
        <w:rPr>
          <w:rFonts w:ascii="Arial" w:hAnsi="Arial" w:cs="Arial"/>
          <w:b/>
          <w:i/>
        </w:rPr>
        <w:t>fair and equitable</w:t>
      </w:r>
      <w:r w:rsidRPr="00E25C44">
        <w:rPr>
          <w:rFonts w:ascii="Arial" w:hAnsi="Arial" w:cs="Arial"/>
          <w:i/>
        </w:rPr>
        <w:t xml:space="preserve"> performance evaluations.</w:t>
      </w:r>
    </w:p>
    <w:p w:rsidR="005F097D" w:rsidRPr="005F097D" w:rsidRDefault="005F097D" w:rsidP="00D67FE2">
      <w:pPr>
        <w:pStyle w:val="ListParagraph"/>
        <w:spacing w:after="0"/>
        <w:ind w:left="1440"/>
        <w:jc w:val="both"/>
        <w:rPr>
          <w:rFonts w:ascii="Arial" w:hAnsi="Arial" w:cs="Arial"/>
        </w:rPr>
      </w:pPr>
      <w:r w:rsidRPr="005F097D">
        <w:rPr>
          <w:rFonts w:ascii="Arial" w:hAnsi="Arial" w:cs="Arial"/>
          <w:b/>
        </w:rPr>
        <w:t>3.7.2.</w:t>
      </w:r>
      <w:r w:rsidRPr="005F097D">
        <w:rPr>
          <w:rFonts w:ascii="Arial" w:hAnsi="Arial" w:cs="Arial"/>
        </w:rPr>
        <w:t>..</w:t>
      </w:r>
      <w:r w:rsidRPr="00E25C44">
        <w:rPr>
          <w:rFonts w:ascii="Arial" w:hAnsi="Arial" w:cs="Arial"/>
          <w:i/>
        </w:rPr>
        <w:t xml:space="preserve">.establishing </w:t>
      </w:r>
      <w:r w:rsidRPr="00E25C44">
        <w:rPr>
          <w:rFonts w:ascii="Arial" w:hAnsi="Arial" w:cs="Arial"/>
          <w:b/>
          <w:i/>
        </w:rPr>
        <w:t>fair and equitable</w:t>
      </w:r>
      <w:r w:rsidRPr="00E25C44">
        <w:rPr>
          <w:rFonts w:ascii="Arial" w:hAnsi="Arial" w:cs="Arial"/>
          <w:i/>
        </w:rPr>
        <w:t xml:space="preserve"> job descriptions.</w:t>
      </w:r>
    </w:p>
    <w:p w:rsidR="005F097D" w:rsidRDefault="005F097D" w:rsidP="00633D8C">
      <w:pPr>
        <w:pStyle w:val="ListParagraph"/>
        <w:spacing w:after="0"/>
        <w:ind w:left="1440"/>
        <w:jc w:val="both"/>
      </w:pPr>
    </w:p>
    <w:p w:rsidR="00EB1C18" w:rsidRPr="003F23CD" w:rsidRDefault="002B2F56" w:rsidP="003F23CD">
      <w:pPr>
        <w:spacing w:after="0"/>
        <w:ind w:left="720"/>
        <w:jc w:val="both"/>
        <w:rPr>
          <w:rFonts w:ascii="Arial" w:hAnsi="Arial" w:cs="Arial"/>
        </w:rPr>
      </w:pPr>
      <w:r w:rsidRPr="003F23CD">
        <w:rPr>
          <w:rFonts w:ascii="Arial" w:hAnsi="Arial" w:cs="Arial"/>
        </w:rPr>
        <w:t xml:space="preserve">Since </w:t>
      </w:r>
      <w:r w:rsidR="001A340B" w:rsidRPr="003F23CD">
        <w:rPr>
          <w:rFonts w:ascii="Arial" w:hAnsi="Arial" w:cs="Arial"/>
        </w:rPr>
        <w:t>2019,</w:t>
      </w:r>
      <w:r w:rsidRPr="003F23CD">
        <w:rPr>
          <w:rFonts w:ascii="Arial" w:hAnsi="Arial" w:cs="Arial"/>
        </w:rPr>
        <w:t xml:space="preserve"> the Thunder Bay Publ</w:t>
      </w:r>
      <w:r w:rsidR="003F23CD" w:rsidRPr="003F23CD">
        <w:rPr>
          <w:rFonts w:ascii="Arial" w:hAnsi="Arial" w:cs="Arial"/>
        </w:rPr>
        <w:t xml:space="preserve">ic Library has </w:t>
      </w:r>
      <w:r w:rsidR="003F23CD">
        <w:rPr>
          <w:rFonts w:ascii="Arial" w:hAnsi="Arial" w:cs="Arial"/>
        </w:rPr>
        <w:t xml:space="preserve">lead the country, </w:t>
      </w:r>
      <w:r w:rsidR="001A340B">
        <w:rPr>
          <w:rFonts w:ascii="Arial" w:hAnsi="Arial" w:cs="Arial"/>
        </w:rPr>
        <w:t xml:space="preserve">pioneering </w:t>
      </w:r>
      <w:r w:rsidR="001A340B" w:rsidRPr="003F23CD">
        <w:rPr>
          <w:rFonts w:ascii="Arial" w:hAnsi="Arial" w:cs="Arial"/>
        </w:rPr>
        <w:t>staff</w:t>
      </w:r>
      <w:r w:rsidRPr="003F23CD">
        <w:rPr>
          <w:rFonts w:ascii="Arial" w:hAnsi="Arial" w:cs="Arial"/>
        </w:rPr>
        <w:t xml:space="preserve"> and community </w:t>
      </w:r>
      <w:r w:rsidR="00513A7F">
        <w:rPr>
          <w:rFonts w:ascii="Arial" w:hAnsi="Arial" w:cs="Arial"/>
        </w:rPr>
        <w:t>initiative</w:t>
      </w:r>
      <w:r w:rsidR="00881132">
        <w:rPr>
          <w:rFonts w:ascii="Arial" w:hAnsi="Arial" w:cs="Arial"/>
        </w:rPr>
        <w:t>s</w:t>
      </w:r>
      <w:r w:rsidR="00F7410E" w:rsidRPr="003F23CD">
        <w:rPr>
          <w:rFonts w:ascii="Arial" w:hAnsi="Arial" w:cs="Arial"/>
        </w:rPr>
        <w:t xml:space="preserve"> to address</w:t>
      </w:r>
      <w:r w:rsidR="00467538">
        <w:rPr>
          <w:rFonts w:ascii="Arial" w:hAnsi="Arial" w:cs="Arial"/>
        </w:rPr>
        <w:t xml:space="preserve"> r</w:t>
      </w:r>
      <w:r w:rsidR="00F7410E" w:rsidRPr="003F23CD">
        <w:rPr>
          <w:rFonts w:ascii="Arial" w:hAnsi="Arial" w:cs="Arial"/>
        </w:rPr>
        <w:t xml:space="preserve">acism </w:t>
      </w:r>
      <w:r w:rsidR="003F23CD" w:rsidRPr="003F23CD">
        <w:rPr>
          <w:rFonts w:ascii="Arial" w:hAnsi="Arial" w:cs="Arial"/>
        </w:rPr>
        <w:t>and</w:t>
      </w:r>
      <w:r w:rsidR="003F23CD" w:rsidRPr="00881132">
        <w:rPr>
          <w:rFonts w:ascii="Arial" w:hAnsi="Arial" w:cs="Arial"/>
          <w:b/>
        </w:rPr>
        <w:t xml:space="preserve"> </w:t>
      </w:r>
      <w:hyperlink r:id="rId19" w:history="1">
        <w:r w:rsidR="003F23CD" w:rsidRPr="00467538">
          <w:rPr>
            <w:rStyle w:val="Hyperlink"/>
            <w:rFonts w:ascii="Arial" w:hAnsi="Arial" w:cs="Arial"/>
            <w:color w:val="auto"/>
            <w:u w:val="none"/>
          </w:rPr>
          <w:t>build</w:t>
        </w:r>
        <w:r w:rsidR="00F7410E" w:rsidRPr="00467538">
          <w:rPr>
            <w:rStyle w:val="Hyperlink"/>
            <w:rFonts w:ascii="Arial" w:hAnsi="Arial" w:cs="Arial"/>
            <w:color w:val="auto"/>
            <w:u w:val="none"/>
          </w:rPr>
          <w:t xml:space="preserve"> cultural competencies</w:t>
        </w:r>
      </w:hyperlink>
      <w:r w:rsidR="00881132" w:rsidRPr="00467538">
        <w:rPr>
          <w:rStyle w:val="Hyperlink"/>
          <w:rFonts w:ascii="Arial" w:hAnsi="Arial" w:cs="Arial"/>
          <w:color w:val="auto"/>
          <w:u w:val="none"/>
        </w:rPr>
        <w:t>.</w:t>
      </w:r>
    </w:p>
    <w:p w:rsidR="00EB1C18" w:rsidRPr="001854BE" w:rsidRDefault="00EB1C18" w:rsidP="00633D8C">
      <w:pPr>
        <w:pStyle w:val="ListParagraph"/>
        <w:spacing w:after="0"/>
        <w:ind w:left="1440"/>
        <w:jc w:val="both"/>
        <w:rPr>
          <w:rFonts w:ascii="Arial" w:hAnsi="Arial" w:cs="Arial"/>
          <w:i/>
        </w:rPr>
      </w:pPr>
    </w:p>
    <w:p w:rsidR="00386B52" w:rsidRDefault="0057571D" w:rsidP="00EB1C18">
      <w:pPr>
        <w:spacing w:after="0"/>
        <w:ind w:left="720"/>
        <w:jc w:val="both"/>
        <w:rPr>
          <w:rFonts w:ascii="Arial" w:hAnsi="Arial" w:cs="Arial"/>
        </w:rPr>
      </w:pPr>
      <w:r w:rsidRPr="0057571D">
        <w:rPr>
          <w:rFonts w:ascii="Arial" w:hAnsi="Arial" w:cs="Arial"/>
        </w:rPr>
        <w:t xml:space="preserve">The May 25, 2020 death of </w:t>
      </w:r>
      <w:hyperlink r:id="rId20" w:history="1">
        <w:r w:rsidRPr="001703ED">
          <w:rPr>
            <w:rFonts w:ascii="Arial" w:hAnsi="Arial" w:cs="Arial"/>
            <w:color w:val="0000FF"/>
            <w:u w:val="single"/>
          </w:rPr>
          <w:t>George Floyd</w:t>
        </w:r>
      </w:hyperlink>
      <w:r w:rsidRPr="001703ED">
        <w:rPr>
          <w:rFonts w:ascii="Arial" w:hAnsi="Arial" w:cs="Arial"/>
          <w:color w:val="0000FF"/>
          <w:u w:val="single"/>
        </w:rPr>
        <w:t xml:space="preserve"> </w:t>
      </w:r>
      <w:r w:rsidRPr="0057571D">
        <w:rPr>
          <w:rFonts w:ascii="Arial" w:hAnsi="Arial" w:cs="Arial"/>
        </w:rPr>
        <w:t>and</w:t>
      </w:r>
      <w:r w:rsidR="0056327B">
        <w:rPr>
          <w:rFonts w:ascii="Arial" w:hAnsi="Arial" w:cs="Arial"/>
        </w:rPr>
        <w:t xml:space="preserve"> </w:t>
      </w:r>
      <w:r w:rsidR="00510E88">
        <w:rPr>
          <w:rFonts w:ascii="Arial" w:hAnsi="Arial" w:cs="Arial"/>
        </w:rPr>
        <w:t>other</w:t>
      </w:r>
      <w:r w:rsidR="00D410BF">
        <w:rPr>
          <w:rFonts w:ascii="Arial" w:hAnsi="Arial" w:cs="Arial"/>
        </w:rPr>
        <w:t>s has resulted in</w:t>
      </w:r>
      <w:r w:rsidR="00881132">
        <w:rPr>
          <w:rFonts w:ascii="Arial" w:hAnsi="Arial" w:cs="Arial"/>
        </w:rPr>
        <w:t xml:space="preserve"> </w:t>
      </w:r>
      <w:r w:rsidR="000D5D00">
        <w:rPr>
          <w:rFonts w:ascii="Arial" w:hAnsi="Arial" w:cs="Arial"/>
        </w:rPr>
        <w:t xml:space="preserve">protests around the world </w:t>
      </w:r>
      <w:r w:rsidR="00D410BF">
        <w:rPr>
          <w:rFonts w:ascii="Arial" w:hAnsi="Arial" w:cs="Arial"/>
        </w:rPr>
        <w:t xml:space="preserve">which </w:t>
      </w:r>
      <w:r w:rsidR="000D5D00">
        <w:rPr>
          <w:rFonts w:ascii="Arial" w:hAnsi="Arial" w:cs="Arial"/>
        </w:rPr>
        <w:t>have</w:t>
      </w:r>
      <w:r w:rsidRPr="0057571D">
        <w:rPr>
          <w:rFonts w:ascii="Arial" w:hAnsi="Arial" w:cs="Arial"/>
        </w:rPr>
        <w:t xml:space="preserve"> rekindled discussions about racial and social inequity and what society needs to do t</w:t>
      </w:r>
      <w:r w:rsidR="00916CF0">
        <w:rPr>
          <w:rFonts w:ascii="Arial" w:hAnsi="Arial" w:cs="Arial"/>
        </w:rPr>
        <w:t>o address racism and prejudice individually and systemically.</w:t>
      </w:r>
    </w:p>
    <w:p w:rsidR="003B5381" w:rsidRDefault="003B5381" w:rsidP="003B5381">
      <w:pPr>
        <w:pStyle w:val="p1"/>
        <w:spacing w:line="276" w:lineRule="auto"/>
        <w:ind w:left="720"/>
        <w:rPr>
          <w:rStyle w:val="s1"/>
          <w:rFonts w:ascii="Arial" w:hAnsi="Arial" w:cs="Arial"/>
          <w:color w:val="auto"/>
          <w:sz w:val="22"/>
          <w:szCs w:val="22"/>
        </w:rPr>
      </w:pPr>
    </w:p>
    <w:p w:rsidR="003B5381" w:rsidRDefault="004D343C" w:rsidP="000D5D00">
      <w:pPr>
        <w:pStyle w:val="ListParagraph"/>
        <w:numPr>
          <w:ilvl w:val="0"/>
          <w:numId w:val="1"/>
        </w:numPr>
        <w:spacing w:after="0"/>
        <w:jc w:val="both"/>
        <w:rPr>
          <w:rStyle w:val="s1"/>
          <w:rFonts w:ascii="Arial" w:hAnsi="Arial" w:cs="Arial"/>
          <w:b/>
          <w:sz w:val="24"/>
          <w:szCs w:val="24"/>
        </w:rPr>
      </w:pPr>
      <w:r>
        <w:rPr>
          <w:rStyle w:val="s1"/>
          <w:rFonts w:ascii="Arial" w:hAnsi="Arial" w:cs="Arial"/>
          <w:b/>
          <w:sz w:val="24"/>
          <w:szCs w:val="24"/>
        </w:rPr>
        <w:t xml:space="preserve">ACTION PLAN </w:t>
      </w:r>
      <w:r w:rsidR="00736041">
        <w:rPr>
          <w:rStyle w:val="s1"/>
          <w:rFonts w:ascii="Arial" w:hAnsi="Arial" w:cs="Arial"/>
          <w:b/>
          <w:sz w:val="24"/>
          <w:szCs w:val="24"/>
        </w:rPr>
        <w:t>:</w:t>
      </w:r>
    </w:p>
    <w:p w:rsidR="00916CF0" w:rsidRPr="003B5381" w:rsidRDefault="00916CF0" w:rsidP="003B5381">
      <w:pPr>
        <w:pStyle w:val="ListParagraph"/>
        <w:spacing w:after="0"/>
        <w:ind w:left="360"/>
        <w:jc w:val="both"/>
        <w:rPr>
          <w:rFonts w:ascii="Arial" w:hAnsi="Arial" w:cs="Arial"/>
          <w:b/>
          <w:sz w:val="24"/>
          <w:szCs w:val="24"/>
        </w:rPr>
      </w:pPr>
      <w:r w:rsidRPr="003B5381">
        <w:rPr>
          <w:rFonts w:ascii="Arial" w:hAnsi="Arial" w:cs="Arial"/>
        </w:rPr>
        <w:t xml:space="preserve">The WPL Administrative </w:t>
      </w:r>
      <w:r w:rsidR="00467538">
        <w:rPr>
          <w:rFonts w:ascii="Arial" w:hAnsi="Arial" w:cs="Arial"/>
        </w:rPr>
        <w:t xml:space="preserve">Team have reviewed </w:t>
      </w:r>
      <w:proofErr w:type="spellStart"/>
      <w:r w:rsidR="00467538">
        <w:rPr>
          <w:rFonts w:ascii="Arial" w:hAnsi="Arial" w:cs="Arial"/>
        </w:rPr>
        <w:t>WPL’s</w:t>
      </w:r>
      <w:proofErr w:type="spellEnd"/>
      <w:r w:rsidRPr="003B5381">
        <w:rPr>
          <w:rFonts w:ascii="Arial" w:hAnsi="Arial" w:cs="Arial"/>
        </w:rPr>
        <w:t xml:space="preserve"> response to racial and social inequity and mak</w:t>
      </w:r>
      <w:r w:rsidR="001703ED" w:rsidRPr="003B5381">
        <w:rPr>
          <w:rFonts w:ascii="Arial" w:hAnsi="Arial" w:cs="Arial"/>
        </w:rPr>
        <w:t>e the following recommendations:</w:t>
      </w:r>
    </w:p>
    <w:p w:rsidR="001703ED" w:rsidRDefault="001703ED" w:rsidP="00916CF0">
      <w:pPr>
        <w:pStyle w:val="ListParagraph"/>
        <w:ind w:left="360"/>
        <w:jc w:val="both"/>
        <w:rPr>
          <w:rFonts w:ascii="Arial" w:hAnsi="Arial" w:cs="Arial"/>
        </w:rPr>
      </w:pPr>
    </w:p>
    <w:p w:rsidR="00984B3C" w:rsidRPr="001703ED" w:rsidRDefault="00633D8C" w:rsidP="00D63D5F">
      <w:pPr>
        <w:pStyle w:val="ListParagraph"/>
        <w:numPr>
          <w:ilvl w:val="0"/>
          <w:numId w:val="9"/>
        </w:numPr>
        <w:spacing w:after="0"/>
        <w:rPr>
          <w:rFonts w:ascii="Arial" w:hAnsi="Arial" w:cs="Arial"/>
          <w:b/>
        </w:rPr>
      </w:pPr>
      <w:r>
        <w:rPr>
          <w:rFonts w:ascii="Arial" w:hAnsi="Arial" w:cs="Arial"/>
          <w:b/>
        </w:rPr>
        <w:t xml:space="preserve">WPL </w:t>
      </w:r>
      <w:r w:rsidRPr="001703ED">
        <w:rPr>
          <w:rFonts w:ascii="Arial" w:hAnsi="Arial" w:cs="Arial"/>
          <w:b/>
        </w:rPr>
        <w:t>Statements and P</w:t>
      </w:r>
      <w:r w:rsidR="00984B3C" w:rsidRPr="001703ED">
        <w:rPr>
          <w:rFonts w:ascii="Arial" w:hAnsi="Arial" w:cs="Arial"/>
          <w:b/>
        </w:rPr>
        <w:t xml:space="preserve">olicies </w:t>
      </w:r>
    </w:p>
    <w:p w:rsidR="001703ED" w:rsidRPr="001703ED" w:rsidRDefault="00CB4037" w:rsidP="00D63D5F">
      <w:pPr>
        <w:pStyle w:val="ListParagraph"/>
        <w:numPr>
          <w:ilvl w:val="0"/>
          <w:numId w:val="21"/>
        </w:numPr>
        <w:spacing w:after="0"/>
        <w:rPr>
          <w:rFonts w:ascii="Arial" w:hAnsi="Arial" w:cs="Arial"/>
          <w:b/>
        </w:rPr>
      </w:pPr>
      <w:r>
        <w:rPr>
          <w:rFonts w:ascii="Arial" w:hAnsi="Arial" w:cs="Arial"/>
        </w:rPr>
        <w:t>The following s</w:t>
      </w:r>
      <w:r w:rsidR="00736041" w:rsidRPr="000D3623">
        <w:rPr>
          <w:rFonts w:ascii="Arial" w:hAnsi="Arial" w:cs="Arial"/>
        </w:rPr>
        <w:t>tatement</w:t>
      </w:r>
      <w:r w:rsidR="000D3623">
        <w:rPr>
          <w:rFonts w:ascii="Arial" w:hAnsi="Arial" w:cs="Arial"/>
          <w:b/>
        </w:rPr>
        <w:t xml:space="preserve"> </w:t>
      </w:r>
      <w:r w:rsidR="00046B2E">
        <w:rPr>
          <w:rFonts w:ascii="Arial" w:eastAsia="Times New Roman" w:hAnsi="Arial" w:cs="Arial"/>
          <w:bCs/>
        </w:rPr>
        <w:t>on Racism</w:t>
      </w:r>
      <w:r w:rsidR="00916CF0">
        <w:rPr>
          <w:rFonts w:ascii="Arial" w:eastAsia="Times New Roman" w:hAnsi="Arial" w:cs="Arial"/>
          <w:bCs/>
        </w:rPr>
        <w:t xml:space="preserve"> and Social Ine</w:t>
      </w:r>
      <w:r w:rsidR="00E25C44">
        <w:rPr>
          <w:rFonts w:ascii="Arial" w:eastAsia="Times New Roman" w:hAnsi="Arial" w:cs="Arial"/>
          <w:bCs/>
        </w:rPr>
        <w:t xml:space="preserve">quity </w:t>
      </w:r>
      <w:r w:rsidR="001703ED">
        <w:rPr>
          <w:rFonts w:ascii="Arial" w:eastAsia="Times New Roman" w:hAnsi="Arial" w:cs="Arial"/>
          <w:bCs/>
        </w:rPr>
        <w:t>is proposed:</w:t>
      </w:r>
    </w:p>
    <w:p w:rsidR="001B16D1" w:rsidRDefault="001B16D1" w:rsidP="00D63D5F">
      <w:pPr>
        <w:pStyle w:val="ListParagraph"/>
        <w:ind w:left="1080"/>
        <w:jc w:val="both"/>
        <w:rPr>
          <w:rFonts w:ascii="Arial" w:eastAsia="Times New Roman" w:hAnsi="Arial" w:cs="Arial"/>
          <w:b/>
          <w:sz w:val="24"/>
          <w:szCs w:val="24"/>
        </w:rPr>
      </w:pPr>
    </w:p>
    <w:p w:rsidR="001B16D1" w:rsidRDefault="001B16D1" w:rsidP="00D63D5F">
      <w:pPr>
        <w:pStyle w:val="ListParagraph"/>
        <w:ind w:left="1080"/>
        <w:jc w:val="both"/>
        <w:rPr>
          <w:rFonts w:ascii="Arial" w:eastAsia="Times New Roman" w:hAnsi="Arial" w:cs="Arial"/>
          <w:b/>
          <w:sz w:val="24"/>
          <w:szCs w:val="24"/>
        </w:rPr>
      </w:pPr>
    </w:p>
    <w:p w:rsidR="00D91426" w:rsidRPr="00A40380" w:rsidRDefault="00046B2E" w:rsidP="00D63D5F">
      <w:pPr>
        <w:pStyle w:val="ListParagraph"/>
        <w:ind w:left="1080"/>
        <w:jc w:val="both"/>
        <w:rPr>
          <w:rFonts w:ascii="Arial" w:eastAsia="Times New Roman" w:hAnsi="Arial" w:cs="Arial"/>
          <w:b/>
        </w:rPr>
      </w:pPr>
      <w:r>
        <w:rPr>
          <w:rFonts w:ascii="Arial" w:eastAsia="Times New Roman" w:hAnsi="Arial" w:cs="Arial"/>
          <w:b/>
        </w:rPr>
        <w:t xml:space="preserve">Together Against Racism </w:t>
      </w:r>
      <w:r w:rsidR="00D91426" w:rsidRPr="00A40380">
        <w:rPr>
          <w:rFonts w:ascii="Arial" w:eastAsia="Times New Roman" w:hAnsi="Arial" w:cs="Arial"/>
          <w:b/>
        </w:rPr>
        <w:t xml:space="preserve">and Social Inequity </w:t>
      </w:r>
    </w:p>
    <w:p w:rsidR="00D91426" w:rsidRDefault="00736041" w:rsidP="00D63D5F">
      <w:pPr>
        <w:pStyle w:val="ListParagraph"/>
        <w:ind w:left="1080"/>
        <w:jc w:val="both"/>
        <w:rPr>
          <w:rFonts w:ascii="Arial" w:hAnsi="Arial" w:cs="Arial"/>
          <w:b/>
          <w:lang w:val="en-CA"/>
        </w:rPr>
      </w:pPr>
      <w:r w:rsidRPr="001703ED">
        <w:rPr>
          <w:rFonts w:ascii="Arial" w:eastAsia="Times New Roman" w:hAnsi="Arial" w:cs="Arial"/>
        </w:rPr>
        <w:t>The Windsor Public Library Board is committed to providing inclusive public library services, resources and facilities where everyone feels safe, wel</w:t>
      </w:r>
      <w:r w:rsidR="000D3623" w:rsidRPr="001703ED">
        <w:rPr>
          <w:rFonts w:ascii="Arial" w:eastAsia="Times New Roman" w:hAnsi="Arial" w:cs="Arial"/>
        </w:rPr>
        <w:t xml:space="preserve">come and valued.  </w:t>
      </w:r>
      <w:r w:rsidR="00D91426">
        <w:rPr>
          <w:rFonts w:ascii="Arial" w:eastAsia="Times New Roman" w:hAnsi="Arial" w:cs="Arial"/>
        </w:rPr>
        <w:t xml:space="preserve">The public library belongs to everyone. </w:t>
      </w:r>
      <w:r w:rsidR="000D3623" w:rsidRPr="001703ED">
        <w:rPr>
          <w:rFonts w:ascii="Arial" w:eastAsia="Times New Roman" w:hAnsi="Arial" w:cs="Arial"/>
        </w:rPr>
        <w:t xml:space="preserve">The </w:t>
      </w:r>
      <w:r w:rsidRPr="001703ED">
        <w:rPr>
          <w:rFonts w:ascii="Arial" w:eastAsia="Times New Roman" w:hAnsi="Arial" w:cs="Arial"/>
        </w:rPr>
        <w:t>WPL respects the rights of all individuals to access information, participate in programming, and engage with the community regardless of race, citizenship, gender, income level, education, sexual orientation, including those living with a disability, addiction, mental illness,</w:t>
      </w:r>
      <w:r w:rsidR="004C5C85">
        <w:rPr>
          <w:rFonts w:ascii="Arial" w:eastAsia="Times New Roman" w:hAnsi="Arial" w:cs="Arial"/>
        </w:rPr>
        <w:t xml:space="preserve"> or experiencing homelessness.</w:t>
      </w:r>
      <w:r w:rsidR="004C5C85" w:rsidRPr="004C5C85">
        <w:rPr>
          <w:rFonts w:ascii="Arial" w:hAnsi="Arial" w:cs="Arial"/>
          <w:b/>
          <w:lang w:val="en-CA"/>
        </w:rPr>
        <w:t xml:space="preserve"> </w:t>
      </w:r>
      <w:r w:rsidR="004C5C85" w:rsidRPr="00D33CDB">
        <w:rPr>
          <w:rFonts w:ascii="Arial" w:hAnsi="Arial" w:cs="Arial"/>
          <w:b/>
          <w:lang w:val="en-CA"/>
        </w:rPr>
        <w:t>The WPL is actively working to replace ignorance with knowledge, intolerance with understanding, and inequity with access.</w:t>
      </w:r>
      <w:r w:rsidR="00EC2772">
        <w:rPr>
          <w:rFonts w:ascii="Arial" w:hAnsi="Arial" w:cs="Arial"/>
          <w:b/>
          <w:lang w:val="en-CA"/>
        </w:rPr>
        <w:t xml:space="preserve"> </w:t>
      </w:r>
    </w:p>
    <w:p w:rsidR="00D91426" w:rsidRDefault="00D91426" w:rsidP="00D63D5F">
      <w:pPr>
        <w:pStyle w:val="ListParagraph"/>
        <w:ind w:left="1080"/>
        <w:jc w:val="both"/>
        <w:rPr>
          <w:rFonts w:ascii="Arial" w:hAnsi="Arial" w:cs="Arial"/>
          <w:b/>
          <w:lang w:val="en-CA"/>
        </w:rPr>
      </w:pPr>
    </w:p>
    <w:p w:rsidR="00386B52" w:rsidRPr="004C5C85" w:rsidRDefault="00386B52" w:rsidP="00D63D5F">
      <w:pPr>
        <w:pStyle w:val="ListParagraph"/>
        <w:ind w:left="1080"/>
        <w:jc w:val="both"/>
        <w:rPr>
          <w:rFonts w:ascii="Arial" w:hAnsi="Arial" w:cs="Arial"/>
          <w:b/>
          <w:lang w:val="en-CA"/>
        </w:rPr>
      </w:pPr>
      <w:r w:rsidRPr="004C5C85">
        <w:rPr>
          <w:rFonts w:ascii="Arial" w:eastAsia="Times New Roman" w:hAnsi="Arial" w:cs="Arial"/>
        </w:rPr>
        <w:t>To achieve this the</w:t>
      </w:r>
      <w:r w:rsidR="00916CF0" w:rsidRPr="004C5C85">
        <w:rPr>
          <w:rFonts w:ascii="Arial" w:eastAsia="Times New Roman" w:hAnsi="Arial" w:cs="Arial"/>
        </w:rPr>
        <w:t xml:space="preserve"> </w:t>
      </w:r>
      <w:r w:rsidRPr="004C5C85">
        <w:rPr>
          <w:rFonts w:ascii="Arial" w:eastAsia="Times New Roman" w:hAnsi="Arial" w:cs="Arial"/>
        </w:rPr>
        <w:t>W</w:t>
      </w:r>
      <w:r w:rsidR="00916CF0" w:rsidRPr="004C5C85">
        <w:rPr>
          <w:rFonts w:ascii="Arial" w:eastAsia="Times New Roman" w:hAnsi="Arial" w:cs="Arial"/>
        </w:rPr>
        <w:t xml:space="preserve">indsor </w:t>
      </w:r>
      <w:r w:rsidRPr="004C5C85">
        <w:rPr>
          <w:rFonts w:ascii="Arial" w:eastAsia="Times New Roman" w:hAnsi="Arial" w:cs="Arial"/>
        </w:rPr>
        <w:t>P</w:t>
      </w:r>
      <w:r w:rsidR="00916CF0" w:rsidRPr="004C5C85">
        <w:rPr>
          <w:rFonts w:ascii="Arial" w:eastAsia="Times New Roman" w:hAnsi="Arial" w:cs="Arial"/>
        </w:rPr>
        <w:t xml:space="preserve">ublic </w:t>
      </w:r>
      <w:r w:rsidRPr="004C5C85">
        <w:rPr>
          <w:rFonts w:ascii="Arial" w:eastAsia="Times New Roman" w:hAnsi="Arial" w:cs="Arial"/>
        </w:rPr>
        <w:t>L</w:t>
      </w:r>
      <w:r w:rsidR="00916CF0" w:rsidRPr="004C5C85">
        <w:rPr>
          <w:rFonts w:ascii="Arial" w:eastAsia="Times New Roman" w:hAnsi="Arial" w:cs="Arial"/>
        </w:rPr>
        <w:t>ibrary</w:t>
      </w:r>
      <w:r w:rsidRPr="004C5C85">
        <w:rPr>
          <w:rFonts w:ascii="Arial" w:eastAsia="Times New Roman" w:hAnsi="Arial" w:cs="Arial"/>
        </w:rPr>
        <w:t xml:space="preserve"> will</w:t>
      </w:r>
      <w:r w:rsidR="00B366E3">
        <w:rPr>
          <w:rFonts w:ascii="Arial" w:eastAsia="Times New Roman" w:hAnsi="Arial" w:cs="Arial"/>
        </w:rPr>
        <w:t>:</w:t>
      </w:r>
    </w:p>
    <w:p w:rsidR="001703ED" w:rsidRDefault="00386B52" w:rsidP="001703ED">
      <w:pPr>
        <w:pStyle w:val="ListParagraph"/>
        <w:numPr>
          <w:ilvl w:val="0"/>
          <w:numId w:val="28"/>
        </w:numPr>
        <w:shd w:val="clear" w:color="auto" w:fill="FFFFFF"/>
        <w:spacing w:after="0" w:line="240" w:lineRule="auto"/>
        <w:jc w:val="both"/>
        <w:rPr>
          <w:rFonts w:ascii="Arial" w:hAnsi="Arial" w:cs="Arial"/>
        </w:rPr>
      </w:pPr>
      <w:r w:rsidRPr="00916CF0">
        <w:rPr>
          <w:rFonts w:ascii="Arial" w:hAnsi="Arial" w:cs="Arial"/>
        </w:rPr>
        <w:t>Eliminate</w:t>
      </w:r>
      <w:r w:rsidR="00046B2E">
        <w:rPr>
          <w:rFonts w:ascii="Arial" w:hAnsi="Arial" w:cs="Arial"/>
        </w:rPr>
        <w:t xml:space="preserve"> racial</w:t>
      </w:r>
      <w:r w:rsidR="00467538">
        <w:rPr>
          <w:rFonts w:ascii="Arial" w:hAnsi="Arial" w:cs="Arial"/>
        </w:rPr>
        <w:t xml:space="preserve"> and social barriers to</w:t>
      </w:r>
      <w:r w:rsidR="000B0FBC" w:rsidRPr="00916CF0">
        <w:rPr>
          <w:rFonts w:ascii="Arial" w:hAnsi="Arial" w:cs="Arial"/>
        </w:rPr>
        <w:t xml:space="preserve"> library programs, </w:t>
      </w:r>
      <w:r w:rsidR="00E81ACE" w:rsidRPr="00916CF0">
        <w:rPr>
          <w:rFonts w:ascii="Arial" w:hAnsi="Arial" w:cs="Arial"/>
        </w:rPr>
        <w:t xml:space="preserve">services, policies </w:t>
      </w:r>
      <w:r w:rsidR="00E81ACE" w:rsidRPr="001703ED">
        <w:rPr>
          <w:rFonts w:ascii="Arial" w:hAnsi="Arial" w:cs="Arial"/>
        </w:rPr>
        <w:t>and practices</w:t>
      </w:r>
      <w:r w:rsidR="00B453E6">
        <w:rPr>
          <w:rFonts w:ascii="Arial" w:hAnsi="Arial" w:cs="Arial"/>
        </w:rPr>
        <w:t>.</w:t>
      </w:r>
    </w:p>
    <w:p w:rsidR="001703ED" w:rsidRDefault="00C7399C" w:rsidP="001703ED">
      <w:pPr>
        <w:pStyle w:val="ListParagraph"/>
        <w:numPr>
          <w:ilvl w:val="0"/>
          <w:numId w:val="28"/>
        </w:numPr>
        <w:shd w:val="clear" w:color="auto" w:fill="FFFFFF"/>
        <w:spacing w:after="0" w:line="240" w:lineRule="auto"/>
        <w:jc w:val="both"/>
        <w:rPr>
          <w:rFonts w:ascii="Arial" w:hAnsi="Arial" w:cs="Arial"/>
        </w:rPr>
      </w:pPr>
      <w:r w:rsidRPr="001703ED">
        <w:rPr>
          <w:rFonts w:ascii="Arial" w:eastAsia="Times New Roman" w:hAnsi="Arial" w:cs="Arial"/>
        </w:rPr>
        <w:t>Acquire library resources that reflect the rich diversity of the Windsor community</w:t>
      </w:r>
      <w:r w:rsidR="00B453E6">
        <w:rPr>
          <w:rFonts w:ascii="Arial" w:eastAsia="Times New Roman" w:hAnsi="Arial" w:cs="Arial"/>
        </w:rPr>
        <w:t>.</w:t>
      </w:r>
      <w:r w:rsidRPr="001703ED">
        <w:rPr>
          <w:rFonts w:ascii="Arial" w:eastAsia="Times New Roman" w:hAnsi="Arial" w:cs="Arial"/>
        </w:rPr>
        <w:t xml:space="preserve"> </w:t>
      </w:r>
    </w:p>
    <w:p w:rsidR="00E81ACE" w:rsidRDefault="00386B52" w:rsidP="00916CF0">
      <w:pPr>
        <w:pStyle w:val="ListParagraph"/>
        <w:numPr>
          <w:ilvl w:val="0"/>
          <w:numId w:val="28"/>
        </w:numPr>
        <w:shd w:val="clear" w:color="auto" w:fill="FFFFFF"/>
        <w:spacing w:after="0" w:line="240" w:lineRule="auto"/>
        <w:jc w:val="both"/>
        <w:rPr>
          <w:rFonts w:ascii="Arial" w:hAnsi="Arial" w:cs="Arial"/>
        </w:rPr>
      </w:pPr>
      <w:r w:rsidRPr="001703ED">
        <w:rPr>
          <w:rFonts w:ascii="Arial" w:hAnsi="Arial" w:cs="Arial"/>
        </w:rPr>
        <w:t>Create and maintain</w:t>
      </w:r>
      <w:r w:rsidR="00EB40F7">
        <w:rPr>
          <w:rFonts w:ascii="Arial" w:hAnsi="Arial" w:cs="Arial"/>
        </w:rPr>
        <w:t xml:space="preserve"> a welcoming</w:t>
      </w:r>
      <w:r w:rsidR="000B0FBC" w:rsidRPr="001703ED">
        <w:rPr>
          <w:rFonts w:ascii="Arial" w:hAnsi="Arial" w:cs="Arial"/>
        </w:rPr>
        <w:t xml:space="preserve"> environment</w:t>
      </w:r>
      <w:r w:rsidR="00EB40F7">
        <w:rPr>
          <w:rFonts w:ascii="Arial" w:hAnsi="Arial" w:cs="Arial"/>
        </w:rPr>
        <w:t xml:space="preserve"> for all races, which respects</w:t>
      </w:r>
      <w:r w:rsidR="00E81ACE" w:rsidRPr="001703ED">
        <w:rPr>
          <w:rFonts w:ascii="Arial" w:hAnsi="Arial" w:cs="Arial"/>
        </w:rPr>
        <w:t xml:space="preserve"> both customers and </w:t>
      </w:r>
      <w:r w:rsidR="00EB40F7">
        <w:rPr>
          <w:rFonts w:ascii="Arial" w:hAnsi="Arial" w:cs="Arial"/>
        </w:rPr>
        <w:t>employees.</w:t>
      </w:r>
    </w:p>
    <w:p w:rsidR="00D91426" w:rsidRDefault="00D91426" w:rsidP="00D91426">
      <w:pPr>
        <w:spacing w:after="150" w:line="240" w:lineRule="auto"/>
        <w:ind w:left="1080"/>
        <w:rPr>
          <w:rFonts w:ascii="Arial" w:eastAsia="Times New Roman" w:hAnsi="Arial" w:cs="Arial"/>
          <w:color w:val="2A2B30"/>
          <w:lang w:val="en" w:eastAsia="en-CA"/>
        </w:rPr>
      </w:pPr>
    </w:p>
    <w:p w:rsidR="00D91426" w:rsidRPr="00F33F80" w:rsidRDefault="00922C63" w:rsidP="001B16D1">
      <w:pPr>
        <w:spacing w:after="150" w:line="240" w:lineRule="auto"/>
        <w:ind w:left="1080"/>
        <w:jc w:val="both"/>
        <w:rPr>
          <w:rFonts w:ascii="Arial" w:eastAsia="Times New Roman" w:hAnsi="Arial" w:cs="Arial"/>
          <w:lang w:val="en" w:eastAsia="en-CA"/>
        </w:rPr>
      </w:pPr>
      <w:r w:rsidRPr="00F33F80">
        <w:rPr>
          <w:rFonts w:ascii="Arial" w:eastAsia="Times New Roman" w:hAnsi="Arial" w:cs="Arial"/>
          <w:lang w:val="en" w:eastAsia="en-CA"/>
        </w:rPr>
        <w:t>T</w:t>
      </w:r>
      <w:r w:rsidR="00D91426" w:rsidRPr="00F33F80">
        <w:rPr>
          <w:rFonts w:ascii="Arial" w:eastAsia="Times New Roman" w:hAnsi="Arial" w:cs="Arial"/>
          <w:lang w:val="en" w:eastAsia="en-CA"/>
        </w:rPr>
        <w:t>he Windsor Public Library Board stand</w:t>
      </w:r>
      <w:r w:rsidRPr="00F33F80">
        <w:rPr>
          <w:rFonts w:ascii="Arial" w:eastAsia="Times New Roman" w:hAnsi="Arial" w:cs="Arial"/>
          <w:lang w:val="en" w:eastAsia="en-CA"/>
        </w:rPr>
        <w:t>s</w:t>
      </w:r>
      <w:r w:rsidR="00D91426" w:rsidRPr="00F33F80">
        <w:rPr>
          <w:rFonts w:ascii="Arial" w:eastAsia="Times New Roman" w:hAnsi="Arial" w:cs="Arial"/>
          <w:lang w:val="en" w:eastAsia="en-CA"/>
        </w:rPr>
        <w:t xml:space="preserve"> with our community </w:t>
      </w:r>
      <w:r w:rsidR="00EB40F7" w:rsidRPr="00F33F80">
        <w:rPr>
          <w:rFonts w:ascii="Arial" w:eastAsia="Times New Roman" w:hAnsi="Arial" w:cs="Arial"/>
          <w:lang w:val="en" w:eastAsia="en-CA"/>
        </w:rPr>
        <w:t>against racism and reinforces</w:t>
      </w:r>
      <w:r w:rsidR="00D91426" w:rsidRPr="00F33F80">
        <w:rPr>
          <w:rFonts w:ascii="Arial" w:eastAsia="Times New Roman" w:hAnsi="Arial" w:cs="Arial"/>
          <w:lang w:val="en" w:eastAsia="en-CA"/>
        </w:rPr>
        <w:t xml:space="preserve"> </w:t>
      </w:r>
      <w:r w:rsidR="00EB40F7" w:rsidRPr="00F33F80">
        <w:rPr>
          <w:rFonts w:ascii="Arial" w:eastAsia="Times New Roman" w:hAnsi="Arial" w:cs="Arial"/>
          <w:lang w:val="en" w:eastAsia="en-CA"/>
        </w:rPr>
        <w:t>the library’s</w:t>
      </w:r>
      <w:r w:rsidR="00D91426" w:rsidRPr="00F33F80">
        <w:rPr>
          <w:rFonts w:ascii="Arial" w:eastAsia="Times New Roman" w:hAnsi="Arial" w:cs="Arial"/>
          <w:lang w:val="en" w:eastAsia="en-CA"/>
        </w:rPr>
        <w:t xml:space="preserve"> mission and val</w:t>
      </w:r>
      <w:r w:rsidRPr="00F33F80">
        <w:rPr>
          <w:rFonts w:ascii="Arial" w:eastAsia="Times New Roman" w:hAnsi="Arial" w:cs="Arial"/>
          <w:lang w:val="en" w:eastAsia="en-CA"/>
        </w:rPr>
        <w:t>ues to promote equity</w:t>
      </w:r>
      <w:r w:rsidR="00F33F80">
        <w:rPr>
          <w:rFonts w:ascii="Arial" w:eastAsia="Times New Roman" w:hAnsi="Arial" w:cs="Arial"/>
          <w:lang w:val="en" w:eastAsia="en-CA"/>
        </w:rPr>
        <w:t>.</w:t>
      </w:r>
      <w:r w:rsidRPr="00F33F80">
        <w:rPr>
          <w:rFonts w:ascii="Arial" w:eastAsia="Times New Roman" w:hAnsi="Arial" w:cs="Arial"/>
          <w:lang w:val="en" w:eastAsia="en-CA"/>
        </w:rPr>
        <w:t xml:space="preserve"> </w:t>
      </w:r>
    </w:p>
    <w:p w:rsidR="00D91426" w:rsidRDefault="00D91426" w:rsidP="00D91426">
      <w:pPr>
        <w:shd w:val="clear" w:color="auto" w:fill="FFFFFF"/>
        <w:spacing w:after="0" w:line="240" w:lineRule="auto"/>
        <w:ind w:left="1080"/>
        <w:jc w:val="both"/>
        <w:rPr>
          <w:rFonts w:ascii="Arial" w:hAnsi="Arial" w:cs="Arial"/>
        </w:rPr>
      </w:pPr>
      <w:r>
        <w:rPr>
          <w:rFonts w:ascii="Arial" w:hAnsi="Arial" w:cs="Arial"/>
        </w:rPr>
        <w:t>Windsor Public Library Board</w:t>
      </w:r>
    </w:p>
    <w:p w:rsidR="00D91426" w:rsidRDefault="00D91426" w:rsidP="00D91426">
      <w:pPr>
        <w:shd w:val="clear" w:color="auto" w:fill="FFFFFF"/>
        <w:spacing w:after="0" w:line="240" w:lineRule="auto"/>
        <w:ind w:left="1080"/>
        <w:jc w:val="both"/>
        <w:rPr>
          <w:rFonts w:ascii="Arial" w:hAnsi="Arial" w:cs="Arial"/>
        </w:rPr>
      </w:pPr>
      <w:r>
        <w:rPr>
          <w:rFonts w:ascii="Arial" w:hAnsi="Arial" w:cs="Arial"/>
        </w:rPr>
        <w:t>July 21, 2020</w:t>
      </w:r>
    </w:p>
    <w:p w:rsidR="00D91426" w:rsidRDefault="00D91426" w:rsidP="00D91426">
      <w:pPr>
        <w:shd w:val="clear" w:color="auto" w:fill="FFFFFF"/>
        <w:spacing w:after="0" w:line="240" w:lineRule="auto"/>
        <w:ind w:left="1080"/>
        <w:jc w:val="both"/>
        <w:rPr>
          <w:rFonts w:ascii="Arial" w:hAnsi="Arial" w:cs="Arial"/>
        </w:rPr>
      </w:pPr>
    </w:p>
    <w:p w:rsidR="00736041" w:rsidRPr="00607705" w:rsidRDefault="007C5FC7" w:rsidP="001703ED">
      <w:pPr>
        <w:ind w:left="1080"/>
        <w:rPr>
          <w:rFonts w:ascii="Arial" w:hAnsi="Arial" w:cs="Arial"/>
        </w:rPr>
      </w:pPr>
      <w:r>
        <w:rPr>
          <w:rFonts w:ascii="Arial" w:hAnsi="Arial" w:cs="Arial"/>
        </w:rPr>
        <w:t xml:space="preserve">This statement </w:t>
      </w:r>
      <w:r w:rsidR="00C678D7">
        <w:rPr>
          <w:rFonts w:ascii="Arial" w:hAnsi="Arial" w:cs="Arial"/>
        </w:rPr>
        <w:t xml:space="preserve">once accepted by the WPLB </w:t>
      </w:r>
      <w:r>
        <w:rPr>
          <w:rFonts w:ascii="Arial" w:hAnsi="Arial" w:cs="Arial"/>
        </w:rPr>
        <w:t>will be shared</w:t>
      </w:r>
      <w:r w:rsidR="000D3623">
        <w:rPr>
          <w:rFonts w:ascii="Arial" w:hAnsi="Arial" w:cs="Arial"/>
        </w:rPr>
        <w:t xml:space="preserve"> with </w:t>
      </w:r>
      <w:r>
        <w:rPr>
          <w:rFonts w:ascii="Arial" w:hAnsi="Arial" w:cs="Arial"/>
        </w:rPr>
        <w:t>the community</w:t>
      </w:r>
      <w:r w:rsidR="00C7399C">
        <w:rPr>
          <w:rFonts w:ascii="Arial" w:hAnsi="Arial" w:cs="Arial"/>
        </w:rPr>
        <w:t xml:space="preserve">, </w:t>
      </w:r>
      <w:r w:rsidR="00BE653A">
        <w:rPr>
          <w:rFonts w:ascii="Arial" w:hAnsi="Arial" w:cs="Arial"/>
        </w:rPr>
        <w:t xml:space="preserve">staff </w:t>
      </w:r>
      <w:r w:rsidR="00BE653A" w:rsidRPr="00607705">
        <w:rPr>
          <w:rFonts w:ascii="Arial" w:hAnsi="Arial" w:cs="Arial"/>
        </w:rPr>
        <w:t>and</w:t>
      </w:r>
      <w:r w:rsidR="000D3623" w:rsidRPr="00607705">
        <w:rPr>
          <w:rFonts w:ascii="Arial" w:hAnsi="Arial" w:cs="Arial"/>
        </w:rPr>
        <w:t xml:space="preserve"> </w:t>
      </w:r>
      <w:r w:rsidR="00C678D7" w:rsidRPr="00607705">
        <w:rPr>
          <w:rFonts w:ascii="Arial" w:hAnsi="Arial" w:cs="Arial"/>
        </w:rPr>
        <w:t xml:space="preserve">posted </w:t>
      </w:r>
      <w:r w:rsidRPr="00607705">
        <w:rPr>
          <w:rFonts w:ascii="Arial" w:hAnsi="Arial" w:cs="Arial"/>
        </w:rPr>
        <w:t>on the WPL website.</w:t>
      </w:r>
      <w:r w:rsidR="000D3623" w:rsidRPr="00607705">
        <w:rPr>
          <w:rFonts w:ascii="Arial" w:hAnsi="Arial" w:cs="Arial"/>
        </w:rPr>
        <w:t xml:space="preserve"> </w:t>
      </w:r>
    </w:p>
    <w:p w:rsidR="00607705" w:rsidRPr="00607705" w:rsidRDefault="00607705" w:rsidP="00607705">
      <w:pPr>
        <w:pStyle w:val="ListParagraph"/>
        <w:numPr>
          <w:ilvl w:val="0"/>
          <w:numId w:val="21"/>
        </w:numPr>
        <w:jc w:val="both"/>
        <w:rPr>
          <w:rFonts w:ascii="Arial" w:hAnsi="Arial" w:cs="Arial"/>
        </w:rPr>
      </w:pPr>
      <w:r w:rsidRPr="00607705">
        <w:rPr>
          <w:rFonts w:ascii="Arial" w:hAnsi="Arial" w:cs="Arial"/>
        </w:rPr>
        <w:t>The Administration Team recommends the WPLB consider</w:t>
      </w:r>
    </w:p>
    <w:p w:rsidR="00607705" w:rsidRPr="00607705" w:rsidRDefault="00607705" w:rsidP="00607705">
      <w:pPr>
        <w:pStyle w:val="ListParagraph"/>
        <w:numPr>
          <w:ilvl w:val="0"/>
          <w:numId w:val="50"/>
        </w:numPr>
        <w:jc w:val="both"/>
        <w:rPr>
          <w:rFonts w:ascii="Arial" w:hAnsi="Arial" w:cs="Arial"/>
        </w:rPr>
      </w:pPr>
      <w:r w:rsidRPr="00607705">
        <w:rPr>
          <w:rFonts w:ascii="Arial" w:hAnsi="Arial" w:cs="Arial"/>
        </w:rPr>
        <w:t xml:space="preserve">Request a review of the City of </w:t>
      </w:r>
      <w:proofErr w:type="gramStart"/>
      <w:r w:rsidRPr="00607705">
        <w:rPr>
          <w:rFonts w:ascii="Arial" w:hAnsi="Arial" w:cs="Arial"/>
        </w:rPr>
        <w:t>Windsor’s  Appointed</w:t>
      </w:r>
      <w:proofErr w:type="gramEnd"/>
      <w:r w:rsidRPr="00607705">
        <w:rPr>
          <w:rFonts w:ascii="Arial" w:hAnsi="Arial" w:cs="Arial"/>
        </w:rPr>
        <w:t xml:space="preserve"> Boards and Commissions (ABC) policies and procedures to help diversify citizen appointments</w:t>
      </w:r>
      <w:r>
        <w:rPr>
          <w:rFonts w:ascii="Arial" w:hAnsi="Arial" w:cs="Arial"/>
        </w:rPr>
        <w:t xml:space="preserve"> to city boards and commissions.</w:t>
      </w:r>
    </w:p>
    <w:p w:rsidR="007B5949" w:rsidRPr="00607705" w:rsidRDefault="00607705" w:rsidP="00607705">
      <w:pPr>
        <w:pStyle w:val="ListParagraph"/>
        <w:numPr>
          <w:ilvl w:val="0"/>
          <w:numId w:val="50"/>
        </w:numPr>
        <w:jc w:val="both"/>
        <w:rPr>
          <w:rFonts w:ascii="Arial" w:hAnsi="Arial" w:cs="Arial"/>
        </w:rPr>
      </w:pPr>
      <w:r w:rsidRPr="00607705">
        <w:rPr>
          <w:rFonts w:ascii="Arial" w:hAnsi="Arial" w:cs="Arial"/>
        </w:rPr>
        <w:t>Prior to the October 2022 Municipal election the WPLB develop a plan to encourage citizens to apply to be of the WPLB</w:t>
      </w:r>
      <w:r>
        <w:rPr>
          <w:rFonts w:ascii="Arial" w:hAnsi="Arial" w:cs="Arial"/>
        </w:rPr>
        <w:t>.</w:t>
      </w:r>
    </w:p>
    <w:p w:rsidR="007B5949" w:rsidRDefault="007B5949" w:rsidP="007B5949">
      <w:pPr>
        <w:pStyle w:val="ListParagraph"/>
        <w:spacing w:after="0"/>
        <w:ind w:left="1080"/>
        <w:rPr>
          <w:rFonts w:ascii="Arial" w:hAnsi="Arial" w:cs="Arial"/>
        </w:rPr>
      </w:pPr>
    </w:p>
    <w:p w:rsidR="001703ED" w:rsidRPr="001703ED" w:rsidRDefault="00916CF0" w:rsidP="001703ED">
      <w:pPr>
        <w:pStyle w:val="ListParagraph"/>
        <w:numPr>
          <w:ilvl w:val="0"/>
          <w:numId w:val="21"/>
        </w:numPr>
        <w:spacing w:after="0"/>
        <w:rPr>
          <w:rFonts w:ascii="Arial" w:hAnsi="Arial" w:cs="Arial"/>
        </w:rPr>
      </w:pPr>
      <w:r>
        <w:rPr>
          <w:rFonts w:ascii="Arial" w:hAnsi="Arial" w:cs="Arial"/>
        </w:rPr>
        <w:t xml:space="preserve">The </w:t>
      </w:r>
      <w:r w:rsidR="00F33F80">
        <w:rPr>
          <w:rFonts w:ascii="Arial" w:hAnsi="Arial" w:cs="Arial"/>
        </w:rPr>
        <w:t>Administration T</w:t>
      </w:r>
      <w:r w:rsidR="00467538">
        <w:rPr>
          <w:rFonts w:ascii="Arial" w:hAnsi="Arial" w:cs="Arial"/>
        </w:rPr>
        <w:t xml:space="preserve">eam recommended </w:t>
      </w:r>
      <w:r w:rsidR="000D5D00">
        <w:rPr>
          <w:rFonts w:ascii="Arial" w:hAnsi="Arial" w:cs="Arial"/>
        </w:rPr>
        <w:t>add</w:t>
      </w:r>
      <w:r w:rsidR="00467538">
        <w:rPr>
          <w:rFonts w:ascii="Arial" w:hAnsi="Arial" w:cs="Arial"/>
        </w:rPr>
        <w:t>ing</w:t>
      </w:r>
      <w:r w:rsidR="000D5D00">
        <w:rPr>
          <w:rFonts w:ascii="Arial" w:hAnsi="Arial" w:cs="Arial"/>
        </w:rPr>
        <w:t xml:space="preserve"> to the</w:t>
      </w:r>
      <w:r w:rsidR="000D5D00" w:rsidRPr="00881132">
        <w:rPr>
          <w:rFonts w:ascii="Arial" w:hAnsi="Arial" w:cs="Arial"/>
          <w:b/>
        </w:rPr>
        <w:t xml:space="preserve"> F-3 </w:t>
      </w:r>
      <w:hyperlink r:id="rId21" w:history="1">
        <w:r w:rsidR="000D5D00" w:rsidRPr="000D5D00">
          <w:rPr>
            <w:rStyle w:val="Hyperlink"/>
            <w:rFonts w:ascii="Arial" w:hAnsi="Arial" w:cs="Arial"/>
          </w:rPr>
          <w:t>Values</w:t>
        </w:r>
      </w:hyperlink>
      <w:r w:rsidR="000D5D00">
        <w:rPr>
          <w:rFonts w:ascii="Arial" w:hAnsi="Arial" w:cs="Arial"/>
        </w:rPr>
        <w:t xml:space="preserve"> Policy </w:t>
      </w:r>
      <w:r w:rsidR="001703ED">
        <w:rPr>
          <w:rFonts w:ascii="Arial" w:hAnsi="Arial" w:cs="Arial"/>
        </w:rPr>
        <w:t xml:space="preserve"> </w:t>
      </w:r>
    </w:p>
    <w:p w:rsidR="001703ED" w:rsidRPr="00EC2772" w:rsidRDefault="00984B3C" w:rsidP="00EC2772">
      <w:pPr>
        <w:pStyle w:val="ListParagraph"/>
        <w:numPr>
          <w:ilvl w:val="2"/>
          <w:numId w:val="30"/>
        </w:numPr>
        <w:spacing w:after="0"/>
        <w:rPr>
          <w:rFonts w:ascii="Arial" w:hAnsi="Arial" w:cs="Arial"/>
        </w:rPr>
      </w:pPr>
      <w:r w:rsidRPr="001703ED">
        <w:rPr>
          <w:rFonts w:ascii="Arial" w:hAnsi="Arial" w:cs="Arial"/>
        </w:rPr>
        <w:t xml:space="preserve">Integrity </w:t>
      </w:r>
    </w:p>
    <w:p w:rsidR="00984B3C" w:rsidRPr="00881132" w:rsidRDefault="00916CF0" w:rsidP="00881132">
      <w:pPr>
        <w:pStyle w:val="ListParagraph"/>
        <w:numPr>
          <w:ilvl w:val="0"/>
          <w:numId w:val="46"/>
        </w:numPr>
        <w:spacing w:after="0"/>
        <w:rPr>
          <w:rFonts w:ascii="Arial" w:hAnsi="Arial" w:cs="Arial"/>
          <w:b/>
          <w:i/>
        </w:rPr>
      </w:pPr>
      <w:r w:rsidRPr="00881132">
        <w:rPr>
          <w:rFonts w:ascii="Arial" w:hAnsi="Arial" w:cs="Arial"/>
          <w:i/>
        </w:rPr>
        <w:t xml:space="preserve">We are committed to eliminating </w:t>
      </w:r>
      <w:r w:rsidR="00046B2E">
        <w:rPr>
          <w:rFonts w:ascii="Arial" w:hAnsi="Arial" w:cs="Arial"/>
          <w:i/>
        </w:rPr>
        <w:t xml:space="preserve">racism </w:t>
      </w:r>
      <w:r w:rsidRPr="00881132">
        <w:rPr>
          <w:rFonts w:ascii="Arial" w:hAnsi="Arial" w:cs="Arial"/>
          <w:i/>
        </w:rPr>
        <w:t>and social inequity</w:t>
      </w:r>
      <w:r w:rsidR="00881132" w:rsidRPr="00881132">
        <w:rPr>
          <w:rFonts w:ascii="Arial" w:hAnsi="Arial" w:cs="Arial"/>
          <w:b/>
          <w:i/>
        </w:rPr>
        <w:t>.</w:t>
      </w:r>
    </w:p>
    <w:p w:rsidR="00BE558D" w:rsidRPr="001703ED" w:rsidRDefault="00BE558D" w:rsidP="00F80C3F">
      <w:pPr>
        <w:pStyle w:val="ListParagraph"/>
        <w:spacing w:after="0"/>
        <w:ind w:left="1800"/>
        <w:rPr>
          <w:rFonts w:ascii="Arial" w:hAnsi="Arial" w:cs="Arial"/>
          <w:i/>
        </w:rPr>
      </w:pPr>
    </w:p>
    <w:p w:rsidR="00736041" w:rsidRPr="00916CF0" w:rsidRDefault="00736041" w:rsidP="00E92DA3">
      <w:pPr>
        <w:pStyle w:val="ListParagraph"/>
        <w:numPr>
          <w:ilvl w:val="0"/>
          <w:numId w:val="9"/>
        </w:numPr>
        <w:spacing w:after="0"/>
        <w:rPr>
          <w:rFonts w:ascii="Arial" w:hAnsi="Arial" w:cs="Arial"/>
          <w:b/>
        </w:rPr>
      </w:pPr>
      <w:r w:rsidRPr="00916CF0">
        <w:rPr>
          <w:rFonts w:ascii="Arial" w:hAnsi="Arial" w:cs="Arial"/>
          <w:b/>
        </w:rPr>
        <w:t>Library Resources</w:t>
      </w:r>
    </w:p>
    <w:p w:rsidR="00EB7F20" w:rsidRDefault="00EC2772" w:rsidP="00EC2772">
      <w:pPr>
        <w:spacing w:after="0"/>
        <w:ind w:left="720"/>
        <w:jc w:val="both"/>
        <w:rPr>
          <w:rFonts w:ascii="Arial" w:hAnsi="Arial" w:cs="Arial"/>
          <w:color w:val="FF0000"/>
        </w:rPr>
      </w:pPr>
      <w:r w:rsidRPr="00B366E3">
        <w:rPr>
          <w:rFonts w:ascii="Arial" w:hAnsi="Arial" w:cs="Arial"/>
          <w:color w:val="000000" w:themeColor="text1"/>
        </w:rPr>
        <w:t xml:space="preserve">WPL currently holds over </w:t>
      </w:r>
      <w:r w:rsidR="000D5D00" w:rsidRPr="00B366E3">
        <w:rPr>
          <w:rFonts w:ascii="Arial" w:hAnsi="Arial" w:cs="Arial"/>
          <w:color w:val="000000" w:themeColor="text1"/>
        </w:rPr>
        <w:t>30</w:t>
      </w:r>
      <w:r w:rsidRPr="00B366E3">
        <w:rPr>
          <w:rFonts w:ascii="Arial" w:hAnsi="Arial" w:cs="Arial"/>
          <w:color w:val="000000" w:themeColor="text1"/>
        </w:rPr>
        <w:t xml:space="preserve">0 books, eBooks, Large Print and audio books that deal with racial injustice. </w:t>
      </w:r>
      <w:r w:rsidR="00EB7F20" w:rsidRPr="00B366E3">
        <w:rPr>
          <w:rFonts w:ascii="Arial" w:hAnsi="Arial" w:cs="Arial"/>
        </w:rPr>
        <w:t xml:space="preserve">To assist </w:t>
      </w:r>
      <w:r w:rsidR="0018077F" w:rsidRPr="00B366E3">
        <w:rPr>
          <w:rFonts w:ascii="Arial" w:hAnsi="Arial" w:cs="Arial"/>
        </w:rPr>
        <w:t>the</w:t>
      </w:r>
      <w:r w:rsidR="00EB7F20" w:rsidRPr="00B366E3">
        <w:rPr>
          <w:rFonts w:ascii="Arial" w:hAnsi="Arial" w:cs="Arial"/>
        </w:rPr>
        <w:t xml:space="preserve"> community learn about racism and social inequity, staff have created </w:t>
      </w:r>
      <w:r w:rsidR="0018077F" w:rsidRPr="00B366E3">
        <w:rPr>
          <w:rFonts w:ascii="Arial" w:hAnsi="Arial" w:cs="Arial"/>
        </w:rPr>
        <w:t xml:space="preserve">fiction and </w:t>
      </w:r>
      <w:r w:rsidR="00DD4690" w:rsidRPr="00B366E3">
        <w:rPr>
          <w:rFonts w:ascii="Arial" w:hAnsi="Arial" w:cs="Arial"/>
        </w:rPr>
        <w:t>nonfiction</w:t>
      </w:r>
      <w:r w:rsidR="0018077F" w:rsidRPr="00B366E3">
        <w:rPr>
          <w:rFonts w:ascii="Arial" w:hAnsi="Arial" w:cs="Arial"/>
        </w:rPr>
        <w:t xml:space="preserve"> </w:t>
      </w:r>
      <w:r w:rsidR="00EB7F20" w:rsidRPr="00B366E3">
        <w:rPr>
          <w:rFonts w:ascii="Arial" w:hAnsi="Arial" w:cs="Arial"/>
        </w:rPr>
        <w:t xml:space="preserve">reading lists </w:t>
      </w:r>
      <w:r w:rsidR="0018077F" w:rsidRPr="00B366E3">
        <w:rPr>
          <w:rFonts w:ascii="Arial" w:hAnsi="Arial" w:cs="Arial"/>
        </w:rPr>
        <w:t>for</w:t>
      </w:r>
      <w:r w:rsidR="00EB7F20" w:rsidRPr="00B366E3">
        <w:rPr>
          <w:rFonts w:ascii="Arial" w:hAnsi="Arial" w:cs="Arial"/>
        </w:rPr>
        <w:t xml:space="preserve"> </w:t>
      </w:r>
      <w:r w:rsidR="0018077F" w:rsidRPr="00B366E3">
        <w:rPr>
          <w:rFonts w:ascii="Arial" w:hAnsi="Arial" w:cs="Arial"/>
        </w:rPr>
        <w:t>children</w:t>
      </w:r>
      <w:r w:rsidR="00EB7F20" w:rsidRPr="00B366E3">
        <w:rPr>
          <w:rFonts w:ascii="Arial" w:hAnsi="Arial" w:cs="Arial"/>
        </w:rPr>
        <w:t xml:space="preserve"> and adults.</w:t>
      </w:r>
      <w:r w:rsidR="00DD4690" w:rsidRPr="00B366E3">
        <w:rPr>
          <w:rFonts w:ascii="Arial" w:hAnsi="Arial" w:cs="Arial"/>
          <w:color w:val="FF0000"/>
        </w:rPr>
        <w:t xml:space="preserve"> </w:t>
      </w:r>
    </w:p>
    <w:p w:rsidR="000D5D00" w:rsidRPr="00B366E3" w:rsidRDefault="00131743" w:rsidP="00513A7F">
      <w:pPr>
        <w:spacing w:after="0"/>
        <w:ind w:left="720"/>
        <w:rPr>
          <w:rFonts w:ascii="Arial" w:hAnsi="Arial" w:cs="Arial"/>
        </w:rPr>
      </w:pPr>
      <w:r w:rsidRPr="00B366E3">
        <w:rPr>
          <w:rFonts w:ascii="Arial" w:hAnsi="Arial" w:cs="Arial"/>
        </w:rPr>
        <w:t>For Children:</w:t>
      </w:r>
    </w:p>
    <w:p w:rsidR="000537CB" w:rsidRPr="00513A7F" w:rsidRDefault="003F0823" w:rsidP="002915EE">
      <w:pPr>
        <w:pStyle w:val="ListParagraph"/>
        <w:numPr>
          <w:ilvl w:val="0"/>
          <w:numId w:val="43"/>
        </w:numPr>
        <w:spacing w:after="0" w:line="360" w:lineRule="auto"/>
        <w:rPr>
          <w:rStyle w:val="Hyperlink"/>
          <w:rFonts w:ascii="Arial" w:hAnsi="Arial" w:cs="Arial"/>
          <w:color w:val="auto"/>
          <w:u w:val="none"/>
        </w:rPr>
      </w:pPr>
      <w:hyperlink r:id="rId22" w:history="1">
        <w:r w:rsidR="00DE10B7">
          <w:rPr>
            <w:rStyle w:val="Hyperlink"/>
            <w:rFonts w:ascii="Arial" w:hAnsi="Arial" w:cs="Arial"/>
          </w:rPr>
          <w:t>Picture Books about Race and Discrimination</w:t>
        </w:r>
      </w:hyperlink>
    </w:p>
    <w:p w:rsidR="000D5D00" w:rsidRDefault="003F0823" w:rsidP="002915EE">
      <w:pPr>
        <w:pStyle w:val="PlainText"/>
        <w:numPr>
          <w:ilvl w:val="0"/>
          <w:numId w:val="43"/>
        </w:numPr>
        <w:spacing w:line="360" w:lineRule="auto"/>
        <w:rPr>
          <w:rStyle w:val="Hyperlink"/>
          <w:rFonts w:ascii="Arial" w:hAnsi="Arial" w:cs="Arial"/>
          <w:color w:val="auto"/>
          <w:u w:val="none"/>
        </w:rPr>
      </w:pPr>
      <w:hyperlink r:id="rId23" w:history="1">
        <w:r w:rsidR="000D5D00" w:rsidRPr="00DE10B7">
          <w:rPr>
            <w:rStyle w:val="Hyperlink"/>
            <w:rFonts w:ascii="Arial" w:hAnsi="Arial" w:cs="Arial"/>
          </w:rPr>
          <w:t xml:space="preserve">Books for an Indigenous-themed Story time </w:t>
        </w:r>
      </w:hyperlink>
      <w:r w:rsidR="00DE10B7" w:rsidRPr="00513A7F">
        <w:rPr>
          <w:rStyle w:val="Hyperlink"/>
          <w:rFonts w:ascii="Arial" w:hAnsi="Arial" w:cs="Arial"/>
          <w:color w:val="auto"/>
          <w:u w:val="none"/>
        </w:rPr>
        <w:t xml:space="preserve"> </w:t>
      </w:r>
    </w:p>
    <w:p w:rsidR="00DA1DC1" w:rsidRPr="00DA1DC1" w:rsidRDefault="003F0823" w:rsidP="002915EE">
      <w:pPr>
        <w:pStyle w:val="ListParagraph"/>
        <w:numPr>
          <w:ilvl w:val="0"/>
          <w:numId w:val="43"/>
        </w:numPr>
        <w:spacing w:after="0" w:line="360" w:lineRule="auto"/>
        <w:rPr>
          <w:rStyle w:val="Hyperlink"/>
          <w:rFonts w:ascii="Arial" w:hAnsi="Arial" w:cs="Arial"/>
          <w:color w:val="auto"/>
          <w:u w:val="none"/>
          <w:lang w:val="en-CA"/>
        </w:rPr>
      </w:pPr>
      <w:hyperlink r:id="rId24" w:history="1">
        <w:proofErr w:type="spellStart"/>
        <w:r w:rsidR="00DA1DC1" w:rsidRPr="008E0662">
          <w:rPr>
            <w:rStyle w:val="Hyperlink"/>
            <w:rFonts w:ascii="Arial" w:hAnsi="Arial" w:cs="Arial"/>
          </w:rPr>
          <w:t>Goodminds</w:t>
        </w:r>
        <w:proofErr w:type="spellEnd"/>
        <w:r w:rsidR="00DA1DC1" w:rsidRPr="008E0662">
          <w:rPr>
            <w:rStyle w:val="Hyperlink"/>
            <w:rFonts w:ascii="Arial" w:hAnsi="Arial" w:cs="Arial"/>
          </w:rPr>
          <w:t xml:space="preserve"> First Nation Communities Read 2020 Children’s Collection </w:t>
        </w:r>
      </w:hyperlink>
      <w:r w:rsidR="008E0662" w:rsidRPr="00DA1DC1">
        <w:rPr>
          <w:rStyle w:val="Hyperlink"/>
          <w:rFonts w:ascii="Arial" w:hAnsi="Arial" w:cs="Arial"/>
          <w:color w:val="auto"/>
          <w:u w:val="none"/>
          <w:lang w:val="en-CA"/>
        </w:rPr>
        <w:t xml:space="preserve"> </w:t>
      </w:r>
    </w:p>
    <w:p w:rsidR="000D5D00" w:rsidRPr="00B366E3" w:rsidRDefault="003F0823" w:rsidP="002915EE">
      <w:pPr>
        <w:pStyle w:val="PlainText"/>
        <w:numPr>
          <w:ilvl w:val="0"/>
          <w:numId w:val="44"/>
        </w:numPr>
        <w:spacing w:line="360" w:lineRule="auto"/>
        <w:rPr>
          <w:rFonts w:ascii="Arial" w:hAnsi="Arial" w:cs="Arial"/>
        </w:rPr>
      </w:pPr>
      <w:hyperlink r:id="rId25" w:history="1">
        <w:r w:rsidR="000D5D00" w:rsidRPr="00D36FFE">
          <w:rPr>
            <w:rStyle w:val="Hyperlink"/>
            <w:rFonts w:ascii="Arial" w:hAnsi="Arial" w:cs="Arial"/>
          </w:rPr>
          <w:t xml:space="preserve">Books about </w:t>
        </w:r>
        <w:r w:rsidR="00CA6009" w:rsidRPr="00D36FFE">
          <w:rPr>
            <w:rStyle w:val="Hyperlink"/>
            <w:rFonts w:ascii="Arial" w:hAnsi="Arial" w:cs="Arial"/>
          </w:rPr>
          <w:t>the Black</w:t>
        </w:r>
        <w:r w:rsidR="000D5D00" w:rsidRPr="00D36FFE">
          <w:rPr>
            <w:rStyle w:val="Hyperlink"/>
            <w:rFonts w:ascii="Arial" w:hAnsi="Arial" w:cs="Arial"/>
          </w:rPr>
          <w:t xml:space="preserve"> experience </w:t>
        </w:r>
      </w:hyperlink>
      <w:r w:rsidR="00881132" w:rsidRPr="00B366E3">
        <w:rPr>
          <w:rFonts w:ascii="Arial" w:hAnsi="Arial" w:cs="Arial"/>
        </w:rPr>
        <w:t xml:space="preserve"> </w:t>
      </w:r>
    </w:p>
    <w:p w:rsidR="000B4D4C" w:rsidRDefault="000B4D4C" w:rsidP="00BE558D">
      <w:pPr>
        <w:spacing w:after="0"/>
        <w:ind w:left="720"/>
        <w:rPr>
          <w:rFonts w:ascii="Arial" w:hAnsi="Arial" w:cs="Arial"/>
        </w:rPr>
      </w:pPr>
    </w:p>
    <w:p w:rsidR="000D5D00" w:rsidRPr="00B366E3" w:rsidRDefault="000D5D00" w:rsidP="00BE558D">
      <w:pPr>
        <w:spacing w:after="0"/>
        <w:ind w:left="720"/>
        <w:rPr>
          <w:rFonts w:ascii="Arial" w:hAnsi="Arial" w:cs="Arial"/>
        </w:rPr>
      </w:pPr>
      <w:r w:rsidRPr="00B366E3">
        <w:rPr>
          <w:rFonts w:ascii="Arial" w:hAnsi="Arial" w:cs="Arial"/>
        </w:rPr>
        <w:t>For Adults</w:t>
      </w:r>
      <w:r w:rsidR="00A75697">
        <w:rPr>
          <w:rFonts w:ascii="Arial" w:hAnsi="Arial" w:cs="Arial"/>
        </w:rPr>
        <w:t>:</w:t>
      </w:r>
      <w:r w:rsidRPr="00B366E3">
        <w:rPr>
          <w:rFonts w:ascii="Arial" w:hAnsi="Arial" w:cs="Arial"/>
        </w:rPr>
        <w:t xml:space="preserve"> </w:t>
      </w:r>
      <w:r w:rsidR="00131743" w:rsidRPr="00B366E3">
        <w:rPr>
          <w:rFonts w:ascii="Arial" w:hAnsi="Arial" w:cs="Arial"/>
        </w:rPr>
        <w:t xml:space="preserve"> </w:t>
      </w:r>
    </w:p>
    <w:p w:rsidR="00131743" w:rsidRDefault="003F0823" w:rsidP="002915EE">
      <w:pPr>
        <w:pStyle w:val="ListParagraph"/>
        <w:numPr>
          <w:ilvl w:val="0"/>
          <w:numId w:val="44"/>
        </w:numPr>
        <w:spacing w:after="0" w:line="360" w:lineRule="auto"/>
        <w:rPr>
          <w:rFonts w:ascii="Arial" w:hAnsi="Arial" w:cs="Arial"/>
        </w:rPr>
      </w:pPr>
      <w:hyperlink r:id="rId26" w:history="1">
        <w:r w:rsidR="00881132">
          <w:rPr>
            <w:rStyle w:val="Hyperlink"/>
            <w:rFonts w:ascii="Arial" w:hAnsi="Arial" w:cs="Arial"/>
          </w:rPr>
          <w:t>Being black in Canada</w:t>
        </w:r>
      </w:hyperlink>
    </w:p>
    <w:p w:rsidR="00CA6009" w:rsidRPr="00881132" w:rsidRDefault="003F0823" w:rsidP="002915EE">
      <w:pPr>
        <w:pStyle w:val="ListParagraph"/>
        <w:numPr>
          <w:ilvl w:val="0"/>
          <w:numId w:val="44"/>
        </w:numPr>
        <w:spacing w:after="0" w:line="360" w:lineRule="auto"/>
        <w:rPr>
          <w:rFonts w:ascii="Arial" w:hAnsi="Arial" w:cs="Arial"/>
        </w:rPr>
      </w:pPr>
      <w:hyperlink r:id="rId27" w:history="1">
        <w:r w:rsidR="00CA6009" w:rsidRPr="00881132">
          <w:rPr>
            <w:rStyle w:val="Hyperlink"/>
            <w:rFonts w:ascii="Arial" w:hAnsi="Arial" w:cs="Arial"/>
          </w:rPr>
          <w:t xml:space="preserve">June is National Indigenous History Month </w:t>
        </w:r>
      </w:hyperlink>
      <w:r w:rsidR="00881132" w:rsidRPr="00881132">
        <w:rPr>
          <w:rFonts w:ascii="Arial" w:hAnsi="Arial" w:cs="Arial"/>
        </w:rPr>
        <w:t xml:space="preserve"> </w:t>
      </w:r>
    </w:p>
    <w:p w:rsidR="000D5D00" w:rsidRDefault="003F0823" w:rsidP="002915EE">
      <w:pPr>
        <w:pStyle w:val="PlainText"/>
        <w:numPr>
          <w:ilvl w:val="0"/>
          <w:numId w:val="44"/>
        </w:numPr>
        <w:spacing w:line="360" w:lineRule="auto"/>
        <w:rPr>
          <w:rFonts w:ascii="Arial" w:hAnsi="Arial" w:cs="Arial"/>
        </w:rPr>
      </w:pPr>
      <w:hyperlink r:id="rId28" w:history="1">
        <w:r w:rsidR="00CA6009" w:rsidRPr="00881132">
          <w:rPr>
            <w:rStyle w:val="Hyperlink"/>
            <w:rFonts w:ascii="Arial" w:hAnsi="Arial" w:cs="Arial"/>
          </w:rPr>
          <w:t>You came to Canada. Now what?</w:t>
        </w:r>
      </w:hyperlink>
      <w:r w:rsidR="000D5D00" w:rsidRPr="00881132">
        <w:rPr>
          <w:rFonts w:ascii="Arial" w:hAnsi="Arial" w:cs="Arial"/>
        </w:rPr>
        <w:t xml:space="preserve"> </w:t>
      </w:r>
    </w:p>
    <w:p w:rsidR="00C7399C" w:rsidRPr="00B366E3" w:rsidRDefault="003F0823" w:rsidP="002915EE">
      <w:pPr>
        <w:pStyle w:val="ListParagraph"/>
        <w:numPr>
          <w:ilvl w:val="0"/>
          <w:numId w:val="44"/>
        </w:numPr>
        <w:spacing w:after="0" w:line="360" w:lineRule="auto"/>
        <w:rPr>
          <w:rFonts w:ascii="Arial" w:hAnsi="Arial" w:cs="Arial"/>
        </w:rPr>
      </w:pPr>
      <w:hyperlink r:id="rId29" w:history="1">
        <w:r w:rsidR="00EC2772" w:rsidRPr="00D36FFE">
          <w:rPr>
            <w:rStyle w:val="Hyperlink"/>
            <w:rFonts w:ascii="Arial" w:hAnsi="Arial" w:cs="Arial"/>
          </w:rPr>
          <w:t xml:space="preserve">And </w:t>
        </w:r>
        <w:r w:rsidR="00BE558D" w:rsidRPr="00D36FFE">
          <w:rPr>
            <w:rStyle w:val="Hyperlink"/>
            <w:rFonts w:ascii="Arial" w:hAnsi="Arial" w:cs="Arial"/>
          </w:rPr>
          <w:t>f</w:t>
        </w:r>
        <w:r w:rsidR="00131743" w:rsidRPr="00D36FFE">
          <w:rPr>
            <w:rStyle w:val="Hyperlink"/>
            <w:rFonts w:ascii="Arial" w:hAnsi="Arial" w:cs="Arial"/>
          </w:rPr>
          <w:t xml:space="preserve">rom the New </w:t>
        </w:r>
        <w:r w:rsidR="00C7399C" w:rsidRPr="00D36FFE">
          <w:rPr>
            <w:rStyle w:val="Hyperlink"/>
            <w:rFonts w:ascii="Arial" w:hAnsi="Arial" w:cs="Arial"/>
          </w:rPr>
          <w:t>York</w:t>
        </w:r>
        <w:r w:rsidR="00131743" w:rsidRPr="00D36FFE">
          <w:rPr>
            <w:rStyle w:val="Hyperlink"/>
            <w:rFonts w:ascii="Arial" w:hAnsi="Arial" w:cs="Arial"/>
          </w:rPr>
          <w:t xml:space="preserve"> Times book lists</w:t>
        </w:r>
      </w:hyperlink>
    </w:p>
    <w:p w:rsidR="00EA7E03" w:rsidRDefault="00EA7E03" w:rsidP="00EA7E03">
      <w:pPr>
        <w:pStyle w:val="PlainText"/>
      </w:pPr>
    </w:p>
    <w:p w:rsidR="00EA7E03" w:rsidRPr="002677ED" w:rsidRDefault="00B94436" w:rsidP="00EA7E03">
      <w:pPr>
        <w:pStyle w:val="ListParagraph"/>
        <w:numPr>
          <w:ilvl w:val="0"/>
          <w:numId w:val="18"/>
        </w:numPr>
        <w:rPr>
          <w:rFonts w:ascii="Arial" w:hAnsi="Arial" w:cs="Arial"/>
          <w:b/>
        </w:rPr>
      </w:pPr>
      <w:r w:rsidRPr="002677ED">
        <w:rPr>
          <w:rFonts w:ascii="Arial" w:hAnsi="Arial" w:cs="Arial"/>
          <w:b/>
        </w:rPr>
        <w:t xml:space="preserve">Library Programs </w:t>
      </w:r>
    </w:p>
    <w:p w:rsidR="00CA6009" w:rsidRPr="002677ED" w:rsidRDefault="00513A7F" w:rsidP="001E336E">
      <w:pPr>
        <w:pStyle w:val="ListParagraph"/>
        <w:jc w:val="both"/>
        <w:rPr>
          <w:rFonts w:ascii="Arial" w:hAnsi="Arial" w:cs="Arial"/>
        </w:rPr>
      </w:pPr>
      <w:r>
        <w:rPr>
          <w:rFonts w:ascii="Arial" w:hAnsi="Arial" w:cs="Arial"/>
        </w:rPr>
        <w:t>As a result of COVID-</w:t>
      </w:r>
      <w:r w:rsidR="00CA6009" w:rsidRPr="002677ED">
        <w:rPr>
          <w:rFonts w:ascii="Arial" w:hAnsi="Arial" w:cs="Arial"/>
        </w:rPr>
        <w:t>19</w:t>
      </w:r>
      <w:r w:rsidR="00B453E6">
        <w:rPr>
          <w:rFonts w:ascii="Arial" w:hAnsi="Arial" w:cs="Arial"/>
        </w:rPr>
        <w:t>,</w:t>
      </w:r>
      <w:r w:rsidR="00CA6009" w:rsidRPr="002677ED">
        <w:rPr>
          <w:rFonts w:ascii="Arial" w:hAnsi="Arial" w:cs="Arial"/>
        </w:rPr>
        <w:t xml:space="preserve"> WPL is developing more online programs. In the planning st</w:t>
      </w:r>
      <w:r>
        <w:rPr>
          <w:rFonts w:ascii="Arial" w:hAnsi="Arial" w:cs="Arial"/>
        </w:rPr>
        <w:t>ages are the following programs:</w:t>
      </w:r>
    </w:p>
    <w:p w:rsidR="00EA7E03" w:rsidRPr="002677ED" w:rsidRDefault="00EA7E03" w:rsidP="002915EE">
      <w:pPr>
        <w:pStyle w:val="ListParagraph"/>
        <w:numPr>
          <w:ilvl w:val="0"/>
          <w:numId w:val="40"/>
        </w:numPr>
        <w:spacing w:after="0" w:line="360" w:lineRule="auto"/>
        <w:contextualSpacing w:val="0"/>
        <w:jc w:val="both"/>
        <w:rPr>
          <w:rFonts w:ascii="Arial" w:hAnsi="Arial" w:cs="Arial"/>
        </w:rPr>
      </w:pPr>
      <w:r w:rsidRPr="002677ED">
        <w:rPr>
          <w:rFonts w:ascii="Arial" w:hAnsi="Arial" w:cs="Arial"/>
        </w:rPr>
        <w:t>Book Club focusing on culturally diverse authors who will give a voice to the exp</w:t>
      </w:r>
      <w:r w:rsidR="002677ED">
        <w:rPr>
          <w:rFonts w:ascii="Arial" w:hAnsi="Arial" w:cs="Arial"/>
        </w:rPr>
        <w:t>eriences of Black, Indigenous and people of colo</w:t>
      </w:r>
      <w:r w:rsidR="00881132">
        <w:rPr>
          <w:rFonts w:ascii="Arial" w:hAnsi="Arial" w:cs="Arial"/>
        </w:rPr>
        <w:t>u</w:t>
      </w:r>
      <w:r w:rsidR="003706A1">
        <w:rPr>
          <w:rFonts w:ascii="Arial" w:hAnsi="Arial" w:cs="Arial"/>
        </w:rPr>
        <w:t>r.</w:t>
      </w:r>
      <w:r w:rsidR="002677ED">
        <w:rPr>
          <w:rFonts w:ascii="Arial" w:hAnsi="Arial" w:cs="Arial"/>
        </w:rPr>
        <w:t xml:space="preserve"> </w:t>
      </w:r>
    </w:p>
    <w:p w:rsidR="00EA7E03" w:rsidRPr="002677ED" w:rsidRDefault="002677ED" w:rsidP="002915EE">
      <w:pPr>
        <w:pStyle w:val="ListParagraph"/>
        <w:numPr>
          <w:ilvl w:val="0"/>
          <w:numId w:val="40"/>
        </w:numPr>
        <w:spacing w:after="0" w:line="360" w:lineRule="auto"/>
        <w:contextualSpacing w:val="0"/>
        <w:jc w:val="both"/>
        <w:rPr>
          <w:rFonts w:ascii="Arial" w:hAnsi="Arial" w:cs="Arial"/>
        </w:rPr>
      </w:pPr>
      <w:r w:rsidRPr="002677ED">
        <w:rPr>
          <w:rFonts w:ascii="Arial" w:hAnsi="Arial" w:cs="Arial"/>
        </w:rPr>
        <w:t xml:space="preserve">Include </w:t>
      </w:r>
      <w:r w:rsidR="00EA7E03" w:rsidRPr="002677ED">
        <w:rPr>
          <w:rFonts w:ascii="Arial" w:hAnsi="Arial" w:cs="Arial"/>
        </w:rPr>
        <w:t>anti-raci</w:t>
      </w:r>
      <w:r w:rsidRPr="002677ED">
        <w:rPr>
          <w:rFonts w:ascii="Arial" w:hAnsi="Arial" w:cs="Arial"/>
        </w:rPr>
        <w:t xml:space="preserve">st and culturally diverse picture books into </w:t>
      </w:r>
      <w:r w:rsidR="00CA6009" w:rsidRPr="002677ED">
        <w:rPr>
          <w:rFonts w:ascii="Arial" w:hAnsi="Arial" w:cs="Arial"/>
        </w:rPr>
        <w:t>story times</w:t>
      </w:r>
      <w:r w:rsidR="00B453E6">
        <w:rPr>
          <w:rFonts w:ascii="Arial" w:hAnsi="Arial" w:cs="Arial"/>
        </w:rPr>
        <w:t>.</w:t>
      </w:r>
    </w:p>
    <w:p w:rsidR="00EA7E03" w:rsidRPr="002677ED" w:rsidRDefault="003706A1" w:rsidP="002915EE">
      <w:pPr>
        <w:pStyle w:val="ListParagraph"/>
        <w:numPr>
          <w:ilvl w:val="0"/>
          <w:numId w:val="40"/>
        </w:numPr>
        <w:spacing w:after="0" w:line="360" w:lineRule="auto"/>
        <w:contextualSpacing w:val="0"/>
        <w:jc w:val="both"/>
        <w:rPr>
          <w:rFonts w:ascii="Arial" w:hAnsi="Arial" w:cs="Arial"/>
        </w:rPr>
      </w:pPr>
      <w:r>
        <w:rPr>
          <w:rFonts w:ascii="Arial" w:hAnsi="Arial" w:cs="Arial"/>
        </w:rPr>
        <w:t>In 2020, d</w:t>
      </w:r>
      <w:r w:rsidR="00881132">
        <w:rPr>
          <w:rFonts w:ascii="Arial" w:hAnsi="Arial" w:cs="Arial"/>
        </w:rPr>
        <w:t xml:space="preserve">evelop a “one book one community” project </w:t>
      </w:r>
      <w:r w:rsidR="00EA7E03" w:rsidRPr="002677ED">
        <w:rPr>
          <w:rFonts w:ascii="Arial" w:hAnsi="Arial" w:cs="Arial"/>
        </w:rPr>
        <w:t xml:space="preserve">that focuses on </w:t>
      </w:r>
      <w:r>
        <w:rPr>
          <w:rFonts w:ascii="Arial" w:hAnsi="Arial" w:cs="Arial"/>
        </w:rPr>
        <w:t xml:space="preserve">the subject of </w:t>
      </w:r>
      <w:r w:rsidR="00EA7E03" w:rsidRPr="002677ED">
        <w:rPr>
          <w:rFonts w:ascii="Arial" w:hAnsi="Arial" w:cs="Arial"/>
        </w:rPr>
        <w:t>an</w:t>
      </w:r>
      <w:r w:rsidR="002677ED" w:rsidRPr="002677ED">
        <w:rPr>
          <w:rFonts w:ascii="Arial" w:hAnsi="Arial" w:cs="Arial"/>
        </w:rPr>
        <w:t>ti-racism and diversity</w:t>
      </w:r>
      <w:r w:rsidR="00881132">
        <w:rPr>
          <w:rFonts w:ascii="Arial" w:hAnsi="Arial" w:cs="Arial"/>
        </w:rPr>
        <w:t xml:space="preserve"> issues</w:t>
      </w:r>
      <w:r>
        <w:rPr>
          <w:rFonts w:ascii="Arial" w:hAnsi="Arial" w:cs="Arial"/>
        </w:rPr>
        <w:t>.</w:t>
      </w:r>
    </w:p>
    <w:p w:rsidR="00B94436" w:rsidRDefault="00881132" w:rsidP="002915EE">
      <w:pPr>
        <w:pStyle w:val="ListParagraph"/>
        <w:numPr>
          <w:ilvl w:val="0"/>
          <w:numId w:val="40"/>
        </w:numPr>
        <w:spacing w:after="0"/>
        <w:contextualSpacing w:val="0"/>
        <w:jc w:val="both"/>
        <w:rPr>
          <w:rFonts w:ascii="Arial" w:hAnsi="Arial" w:cs="Arial"/>
        </w:rPr>
      </w:pPr>
      <w:r>
        <w:rPr>
          <w:rFonts w:ascii="Arial" w:hAnsi="Arial" w:cs="Arial"/>
        </w:rPr>
        <w:t>P</w:t>
      </w:r>
      <w:r w:rsidR="002677ED" w:rsidRPr="002677ED">
        <w:rPr>
          <w:rFonts w:ascii="Arial" w:hAnsi="Arial" w:cs="Arial"/>
        </w:rPr>
        <w:t xml:space="preserve">artner with </w:t>
      </w:r>
      <w:r w:rsidR="003706A1">
        <w:rPr>
          <w:rFonts w:ascii="Arial" w:hAnsi="Arial" w:cs="Arial"/>
        </w:rPr>
        <w:t>community agencies</w:t>
      </w:r>
      <w:r w:rsidR="00A02034">
        <w:rPr>
          <w:rFonts w:ascii="Arial" w:hAnsi="Arial" w:cs="Arial"/>
        </w:rPr>
        <w:t>, such as</w:t>
      </w:r>
      <w:r w:rsidR="002677ED" w:rsidRPr="002677ED">
        <w:rPr>
          <w:rFonts w:ascii="Arial" w:hAnsi="Arial" w:cs="Arial"/>
        </w:rPr>
        <w:t xml:space="preserve"> </w:t>
      </w:r>
      <w:r w:rsidR="00EA7E03" w:rsidRPr="002677ED">
        <w:rPr>
          <w:rFonts w:ascii="Arial" w:hAnsi="Arial" w:cs="Arial"/>
        </w:rPr>
        <w:t xml:space="preserve">the </w:t>
      </w:r>
      <w:hyperlink r:id="rId30" w:history="1">
        <w:proofErr w:type="spellStart"/>
        <w:r w:rsidR="00EA7E03" w:rsidRPr="002341FD">
          <w:rPr>
            <w:rStyle w:val="Hyperlink"/>
            <w:rFonts w:ascii="Arial" w:hAnsi="Arial" w:cs="Arial"/>
          </w:rPr>
          <w:t>Amherstburg</w:t>
        </w:r>
        <w:proofErr w:type="spellEnd"/>
        <w:r w:rsidR="00EA7E03" w:rsidRPr="002341FD">
          <w:rPr>
            <w:rStyle w:val="Hyperlink"/>
            <w:rFonts w:ascii="Arial" w:hAnsi="Arial" w:cs="Arial"/>
          </w:rPr>
          <w:t xml:space="preserve"> Freedom Mu</w:t>
        </w:r>
        <w:r w:rsidR="002677ED" w:rsidRPr="002341FD">
          <w:rPr>
            <w:rStyle w:val="Hyperlink"/>
            <w:rFonts w:ascii="Arial" w:hAnsi="Arial" w:cs="Arial"/>
          </w:rPr>
          <w:t>seum</w:t>
        </w:r>
      </w:hyperlink>
      <w:r w:rsidR="00E87A53">
        <w:rPr>
          <w:rFonts w:ascii="Arial" w:hAnsi="Arial" w:cs="Arial"/>
        </w:rPr>
        <w:t xml:space="preserve"> </w:t>
      </w:r>
      <w:r w:rsidR="002341FD">
        <w:rPr>
          <w:rFonts w:ascii="Arial" w:hAnsi="Arial" w:cs="Arial"/>
        </w:rPr>
        <w:t xml:space="preserve">and the </w:t>
      </w:r>
      <w:hyperlink r:id="rId31" w:history="1">
        <w:r w:rsidR="002341FD" w:rsidRPr="002341FD">
          <w:rPr>
            <w:rStyle w:val="Hyperlink"/>
            <w:rFonts w:ascii="Arial" w:hAnsi="Arial" w:cs="Arial"/>
          </w:rPr>
          <w:t>Multicultural Council of Windsor and Essex County</w:t>
        </w:r>
      </w:hyperlink>
      <w:r w:rsidR="002341FD">
        <w:rPr>
          <w:rFonts w:ascii="Arial" w:hAnsi="Arial" w:cs="Arial"/>
        </w:rPr>
        <w:t xml:space="preserve"> </w:t>
      </w:r>
      <w:r w:rsidR="003706A1">
        <w:rPr>
          <w:rFonts w:ascii="Arial" w:hAnsi="Arial" w:cs="Arial"/>
        </w:rPr>
        <w:t>to</w:t>
      </w:r>
      <w:r w:rsidR="00E87A53">
        <w:rPr>
          <w:rFonts w:ascii="Arial" w:hAnsi="Arial" w:cs="Arial"/>
        </w:rPr>
        <w:t xml:space="preserve"> </w:t>
      </w:r>
      <w:r w:rsidR="00F33F80">
        <w:rPr>
          <w:rFonts w:ascii="Arial" w:hAnsi="Arial" w:cs="Arial"/>
        </w:rPr>
        <w:t xml:space="preserve">train employees and </w:t>
      </w:r>
      <w:r w:rsidR="00E87A53">
        <w:rPr>
          <w:rFonts w:ascii="Arial" w:hAnsi="Arial" w:cs="Arial"/>
        </w:rPr>
        <w:t xml:space="preserve">develop </w:t>
      </w:r>
      <w:r w:rsidR="002677ED">
        <w:rPr>
          <w:rFonts w:ascii="Arial" w:hAnsi="Arial" w:cs="Arial"/>
        </w:rPr>
        <w:t>program</w:t>
      </w:r>
      <w:r w:rsidR="00A02034">
        <w:rPr>
          <w:rFonts w:ascii="Arial" w:hAnsi="Arial" w:cs="Arial"/>
        </w:rPr>
        <w:t>s</w:t>
      </w:r>
      <w:r w:rsidR="002677ED">
        <w:rPr>
          <w:rFonts w:ascii="Arial" w:hAnsi="Arial" w:cs="Arial"/>
        </w:rPr>
        <w:t xml:space="preserve"> </w:t>
      </w:r>
      <w:r w:rsidR="00513A7F">
        <w:rPr>
          <w:rFonts w:ascii="Arial" w:hAnsi="Arial" w:cs="Arial"/>
        </w:rPr>
        <w:t xml:space="preserve">about </w:t>
      </w:r>
      <w:r w:rsidR="00F33F80">
        <w:rPr>
          <w:rFonts w:ascii="Arial" w:hAnsi="Arial" w:cs="Arial"/>
        </w:rPr>
        <w:t>racism and</w:t>
      </w:r>
      <w:r w:rsidR="00EA7E03" w:rsidRPr="002677ED">
        <w:rPr>
          <w:rFonts w:ascii="Arial" w:hAnsi="Arial" w:cs="Arial"/>
        </w:rPr>
        <w:t xml:space="preserve"> contributions of</w:t>
      </w:r>
      <w:r w:rsidR="001E336E">
        <w:rPr>
          <w:rFonts w:ascii="Arial" w:hAnsi="Arial" w:cs="Arial"/>
        </w:rPr>
        <w:t xml:space="preserve"> visible minorities to the Windsor community</w:t>
      </w:r>
      <w:r w:rsidR="002677ED">
        <w:rPr>
          <w:rFonts w:ascii="Arial" w:hAnsi="Arial" w:cs="Arial"/>
        </w:rPr>
        <w:t>.</w:t>
      </w:r>
    </w:p>
    <w:p w:rsidR="002915EE" w:rsidRPr="002677ED" w:rsidRDefault="002915EE" w:rsidP="002915EE">
      <w:pPr>
        <w:pStyle w:val="ListParagraph"/>
        <w:spacing w:after="0" w:line="360" w:lineRule="auto"/>
        <w:ind w:left="1440"/>
        <w:contextualSpacing w:val="0"/>
        <w:jc w:val="both"/>
        <w:rPr>
          <w:rFonts w:ascii="Arial" w:hAnsi="Arial" w:cs="Arial"/>
        </w:rPr>
      </w:pPr>
    </w:p>
    <w:p w:rsidR="00736041" w:rsidRDefault="00A62CFE" w:rsidP="00771FDD">
      <w:pPr>
        <w:pStyle w:val="ListParagraph"/>
        <w:numPr>
          <w:ilvl w:val="0"/>
          <w:numId w:val="18"/>
        </w:numPr>
        <w:rPr>
          <w:rFonts w:ascii="Arial" w:hAnsi="Arial" w:cs="Arial"/>
          <w:b/>
        </w:rPr>
      </w:pPr>
      <w:r w:rsidRPr="00A62CFE">
        <w:rPr>
          <w:rFonts w:ascii="Arial" w:hAnsi="Arial" w:cs="Arial"/>
          <w:b/>
        </w:rPr>
        <w:t>Staff Training</w:t>
      </w:r>
    </w:p>
    <w:p w:rsidR="00A308AF" w:rsidRDefault="00BE653A" w:rsidP="002677ED">
      <w:pPr>
        <w:pStyle w:val="ListParagraph"/>
        <w:jc w:val="both"/>
        <w:rPr>
          <w:rFonts w:ascii="Arial" w:hAnsi="Arial" w:cs="Arial"/>
          <w:lang w:val="en-CA"/>
        </w:rPr>
      </w:pPr>
      <w:r w:rsidRPr="00BE653A">
        <w:rPr>
          <w:rFonts w:ascii="Arial" w:hAnsi="Arial" w:cs="Arial"/>
          <w:lang w:val="en-CA"/>
        </w:rPr>
        <w:t>The Windsor Public Library has a</w:t>
      </w:r>
      <w:r>
        <w:rPr>
          <w:rFonts w:ascii="Arial" w:hAnsi="Arial" w:cs="Arial"/>
          <w:lang w:val="en-CA"/>
        </w:rPr>
        <w:t xml:space="preserve"> </w:t>
      </w:r>
      <w:r w:rsidRPr="00BE653A">
        <w:rPr>
          <w:rFonts w:ascii="Arial" w:hAnsi="Arial" w:cs="Arial"/>
          <w:lang w:val="en-CA"/>
        </w:rPr>
        <w:t>responsib</w:t>
      </w:r>
      <w:r w:rsidR="000E7904">
        <w:rPr>
          <w:rFonts w:ascii="Arial" w:hAnsi="Arial" w:cs="Arial"/>
          <w:lang w:val="en-CA"/>
        </w:rPr>
        <w:t>ility to help eradicate</w:t>
      </w:r>
      <w:r w:rsidRPr="00BE653A">
        <w:rPr>
          <w:rFonts w:ascii="Arial" w:hAnsi="Arial" w:cs="Arial"/>
          <w:lang w:val="en-CA"/>
        </w:rPr>
        <w:t xml:space="preserve"> racism, social inequity and promote u</w:t>
      </w:r>
      <w:r>
        <w:rPr>
          <w:rFonts w:ascii="Arial" w:hAnsi="Arial" w:cs="Arial"/>
          <w:lang w:val="en-CA"/>
        </w:rPr>
        <w:t>niversal acceptance through library resource</w:t>
      </w:r>
      <w:r w:rsidRPr="00BE653A">
        <w:rPr>
          <w:rFonts w:ascii="Arial" w:hAnsi="Arial" w:cs="Arial"/>
          <w:lang w:val="en-CA"/>
        </w:rPr>
        <w:t xml:space="preserve">s, services, and programs. </w:t>
      </w:r>
    </w:p>
    <w:p w:rsidR="00A308AF" w:rsidRDefault="00A308AF" w:rsidP="002677ED">
      <w:pPr>
        <w:pStyle w:val="ListParagraph"/>
        <w:jc w:val="both"/>
        <w:rPr>
          <w:rFonts w:ascii="Arial" w:hAnsi="Arial" w:cs="Arial"/>
          <w:lang w:val="en-CA"/>
        </w:rPr>
      </w:pPr>
    </w:p>
    <w:p w:rsidR="00BE653A" w:rsidRPr="002677ED" w:rsidRDefault="00607705" w:rsidP="002677ED">
      <w:pPr>
        <w:pStyle w:val="ListParagraph"/>
        <w:jc w:val="both"/>
        <w:rPr>
          <w:rFonts w:ascii="Arial" w:hAnsi="Arial" w:cs="Arial"/>
          <w:color w:val="000000" w:themeColor="text1"/>
          <w:lang w:val="en-CA"/>
        </w:rPr>
      </w:pPr>
      <w:r w:rsidRPr="00BF34A8">
        <w:rPr>
          <w:noProof/>
          <w:lang w:val="en-CA" w:eastAsia="en-CA"/>
        </w:rPr>
        <w:drawing>
          <wp:anchor distT="0" distB="0" distL="114300" distR="114300" simplePos="0" relativeHeight="251658240" behindDoc="0" locked="0" layoutInCell="1" allowOverlap="1">
            <wp:simplePos x="0" y="0"/>
            <wp:positionH relativeFrom="margin">
              <wp:posOffset>5438775</wp:posOffset>
            </wp:positionH>
            <wp:positionV relativeFrom="margin">
              <wp:posOffset>5514975</wp:posOffset>
            </wp:positionV>
            <wp:extent cx="1057275" cy="1584960"/>
            <wp:effectExtent l="0" t="0" r="9525" b="0"/>
            <wp:wrapSquare wrapText="bothSides"/>
            <wp:docPr id="1" name="Picture 1" descr="WHITE FRAGILITY by Robin DiAng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FRAGILITY by Robin DiAngelo"/>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57275" cy="1584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7904" w:rsidRPr="000E7904">
        <w:rPr>
          <w:rFonts w:ascii="Arial" w:hAnsi="Arial" w:cs="Arial"/>
          <w:color w:val="000000" w:themeColor="text1"/>
          <w:lang w:val="en-CA"/>
        </w:rPr>
        <w:t xml:space="preserve">This starts by </w:t>
      </w:r>
      <w:r w:rsidR="00BE653A" w:rsidRPr="000E7904">
        <w:rPr>
          <w:rFonts w:ascii="Arial" w:hAnsi="Arial" w:cs="Arial"/>
          <w:color w:val="000000" w:themeColor="text1"/>
          <w:lang w:val="en-CA"/>
        </w:rPr>
        <w:t>ed</w:t>
      </w:r>
      <w:r w:rsidR="002677ED">
        <w:rPr>
          <w:rFonts w:ascii="Arial" w:hAnsi="Arial" w:cs="Arial"/>
          <w:color w:val="000000" w:themeColor="text1"/>
          <w:lang w:val="en-CA"/>
        </w:rPr>
        <w:t xml:space="preserve">ucating </w:t>
      </w:r>
      <w:r w:rsidR="000E7904" w:rsidRPr="000E7904">
        <w:rPr>
          <w:rFonts w:ascii="Arial" w:hAnsi="Arial" w:cs="Arial"/>
          <w:color w:val="000000" w:themeColor="text1"/>
          <w:lang w:val="en-CA"/>
        </w:rPr>
        <w:t>s</w:t>
      </w:r>
      <w:r w:rsidR="002677ED">
        <w:rPr>
          <w:rFonts w:ascii="Arial" w:hAnsi="Arial" w:cs="Arial"/>
          <w:color w:val="000000" w:themeColor="text1"/>
          <w:lang w:val="en-CA"/>
        </w:rPr>
        <w:t>taff</w:t>
      </w:r>
      <w:r w:rsidR="000E7904" w:rsidRPr="000E7904">
        <w:rPr>
          <w:rFonts w:ascii="Arial" w:hAnsi="Arial" w:cs="Arial"/>
          <w:color w:val="000000" w:themeColor="text1"/>
          <w:lang w:val="en-CA"/>
        </w:rPr>
        <w:t xml:space="preserve"> about</w:t>
      </w:r>
      <w:r w:rsidR="00BE653A" w:rsidRPr="000E7904">
        <w:rPr>
          <w:rFonts w:ascii="Arial" w:hAnsi="Arial" w:cs="Arial"/>
          <w:color w:val="000000" w:themeColor="text1"/>
          <w:lang w:val="en-CA"/>
        </w:rPr>
        <w:t xml:space="preserve"> racial injustice. Some of </w:t>
      </w:r>
      <w:r w:rsidR="000E7904" w:rsidRPr="000E7904">
        <w:rPr>
          <w:rFonts w:ascii="Arial" w:hAnsi="Arial" w:cs="Arial"/>
          <w:color w:val="000000" w:themeColor="text1"/>
          <w:lang w:val="en-CA"/>
        </w:rPr>
        <w:t xml:space="preserve">this </w:t>
      </w:r>
      <w:r w:rsidR="002677ED">
        <w:rPr>
          <w:rFonts w:ascii="Arial" w:hAnsi="Arial" w:cs="Arial"/>
          <w:color w:val="000000" w:themeColor="text1"/>
          <w:lang w:val="en-CA"/>
        </w:rPr>
        <w:t xml:space="preserve">work began in 2017 with the WPL’s </w:t>
      </w:r>
      <w:r w:rsidR="00BE653A" w:rsidRPr="000E7904">
        <w:rPr>
          <w:rFonts w:ascii="Arial" w:hAnsi="Arial" w:cs="Arial"/>
          <w:color w:val="000000" w:themeColor="text1"/>
          <w:lang w:val="en-CA"/>
        </w:rPr>
        <w:t xml:space="preserve">Truth and Reconciliation </w:t>
      </w:r>
      <w:r w:rsidR="000E7904" w:rsidRPr="000E7904">
        <w:rPr>
          <w:rFonts w:ascii="Arial" w:hAnsi="Arial" w:cs="Arial"/>
          <w:color w:val="000000" w:themeColor="text1"/>
          <w:lang w:val="en-CA"/>
        </w:rPr>
        <w:t>Report</w:t>
      </w:r>
      <w:r w:rsidR="002677ED">
        <w:rPr>
          <w:rFonts w:ascii="Arial" w:hAnsi="Arial" w:cs="Arial"/>
          <w:color w:val="000000" w:themeColor="text1"/>
          <w:lang w:val="en-CA"/>
        </w:rPr>
        <w:t>s</w:t>
      </w:r>
      <w:r w:rsidR="000E7904" w:rsidRPr="000E7904">
        <w:rPr>
          <w:rFonts w:ascii="Arial" w:hAnsi="Arial" w:cs="Arial"/>
          <w:color w:val="000000" w:themeColor="text1"/>
          <w:lang w:val="en-CA"/>
        </w:rPr>
        <w:t xml:space="preserve"> and the training </w:t>
      </w:r>
      <w:r w:rsidR="00A02034">
        <w:rPr>
          <w:rFonts w:ascii="Arial" w:hAnsi="Arial" w:cs="Arial"/>
          <w:color w:val="000000" w:themeColor="text1"/>
          <w:lang w:val="en-CA"/>
        </w:rPr>
        <w:t>initiated for all employees</w:t>
      </w:r>
      <w:r w:rsidR="000E7904" w:rsidRPr="000E7904">
        <w:rPr>
          <w:rFonts w:ascii="Arial" w:hAnsi="Arial" w:cs="Arial"/>
          <w:color w:val="000000" w:themeColor="text1"/>
          <w:lang w:val="en-CA"/>
        </w:rPr>
        <w:t>. WPL is committed to providing</w:t>
      </w:r>
      <w:r w:rsidR="002677ED">
        <w:rPr>
          <w:rFonts w:ascii="Arial" w:hAnsi="Arial" w:cs="Arial"/>
          <w:color w:val="000000" w:themeColor="text1"/>
          <w:lang w:val="en-CA"/>
        </w:rPr>
        <w:t xml:space="preserve"> ongoing staff education with the goal</w:t>
      </w:r>
      <w:r w:rsidR="000E7904" w:rsidRPr="000E7904">
        <w:rPr>
          <w:rFonts w:ascii="Arial" w:hAnsi="Arial" w:cs="Arial"/>
          <w:color w:val="000000" w:themeColor="text1"/>
          <w:lang w:val="en-CA"/>
        </w:rPr>
        <w:t xml:space="preserve"> of eliminating</w:t>
      </w:r>
      <w:r w:rsidR="00BE653A" w:rsidRPr="000E7904">
        <w:rPr>
          <w:rFonts w:ascii="Arial" w:hAnsi="Arial" w:cs="Arial"/>
          <w:color w:val="000000" w:themeColor="text1"/>
          <w:lang w:val="en-CA"/>
        </w:rPr>
        <w:t xml:space="preserve"> systemic racism an</w:t>
      </w:r>
      <w:r w:rsidR="00B453E6">
        <w:rPr>
          <w:rFonts w:ascii="Arial" w:hAnsi="Arial" w:cs="Arial"/>
          <w:color w:val="000000" w:themeColor="text1"/>
          <w:lang w:val="en-CA"/>
        </w:rPr>
        <w:t>d promoting</w:t>
      </w:r>
      <w:r w:rsidR="000E7904" w:rsidRPr="000E7904">
        <w:rPr>
          <w:rFonts w:ascii="Arial" w:hAnsi="Arial" w:cs="Arial"/>
          <w:color w:val="000000" w:themeColor="text1"/>
          <w:lang w:val="en-CA"/>
        </w:rPr>
        <w:t xml:space="preserve"> equity and inclusion.</w:t>
      </w:r>
      <w:r w:rsidR="002677ED">
        <w:rPr>
          <w:rFonts w:ascii="Arial" w:hAnsi="Arial" w:cs="Arial"/>
          <w:color w:val="000000" w:themeColor="text1"/>
          <w:lang w:val="en-CA"/>
        </w:rPr>
        <w:t xml:space="preserve"> In 2020 </w:t>
      </w:r>
      <w:r w:rsidR="002677ED">
        <w:rPr>
          <w:rFonts w:ascii="Arial" w:hAnsi="Arial" w:cs="Arial"/>
        </w:rPr>
        <w:t>s</w:t>
      </w:r>
      <w:r w:rsidR="000E7904" w:rsidRPr="002677ED">
        <w:rPr>
          <w:rFonts w:ascii="Arial" w:hAnsi="Arial" w:cs="Arial"/>
        </w:rPr>
        <w:t>taff training will include:</w:t>
      </w:r>
    </w:p>
    <w:p w:rsidR="00BB5EEE" w:rsidRPr="00BF34A8" w:rsidRDefault="00BF34A8" w:rsidP="002915EE">
      <w:pPr>
        <w:pStyle w:val="ListParagraph"/>
        <w:numPr>
          <w:ilvl w:val="0"/>
          <w:numId w:val="35"/>
        </w:numPr>
        <w:spacing w:after="0" w:line="360" w:lineRule="auto"/>
        <w:jc w:val="both"/>
        <w:rPr>
          <w:rFonts w:ascii="Arial" w:hAnsi="Arial" w:cs="Arial"/>
        </w:rPr>
      </w:pPr>
      <w:r w:rsidRPr="00BF34A8">
        <w:rPr>
          <w:rFonts w:ascii="Arial" w:hAnsi="Arial" w:cs="Arial"/>
        </w:rPr>
        <w:t>O</w:t>
      </w:r>
      <w:r w:rsidR="00AD2887" w:rsidRPr="00BF34A8">
        <w:rPr>
          <w:rFonts w:ascii="Arial" w:hAnsi="Arial" w:cs="Arial"/>
        </w:rPr>
        <w:t>n line learning m</w:t>
      </w:r>
      <w:r w:rsidR="00E34D34" w:rsidRPr="00BF34A8">
        <w:rPr>
          <w:rFonts w:ascii="Arial" w:hAnsi="Arial" w:cs="Arial"/>
        </w:rPr>
        <w:t>odule</w:t>
      </w:r>
      <w:r w:rsidR="001E336E">
        <w:rPr>
          <w:rFonts w:ascii="Arial" w:hAnsi="Arial" w:cs="Arial"/>
        </w:rPr>
        <w:t>s</w:t>
      </w:r>
      <w:r w:rsidR="00AD2887" w:rsidRPr="00BF34A8">
        <w:rPr>
          <w:rFonts w:ascii="Arial" w:hAnsi="Arial" w:cs="Arial"/>
        </w:rPr>
        <w:t xml:space="preserve"> and podcasts</w:t>
      </w:r>
      <w:r w:rsidR="004D3710" w:rsidRPr="00BF34A8">
        <w:rPr>
          <w:rFonts w:ascii="Arial" w:hAnsi="Arial" w:cs="Arial"/>
        </w:rPr>
        <w:t xml:space="preserve"> beginning with a basic </w:t>
      </w:r>
      <w:r>
        <w:rPr>
          <w:rFonts w:ascii="Arial" w:hAnsi="Arial" w:cs="Arial"/>
        </w:rPr>
        <w:t>understanding of racism, social inequity and diversity.</w:t>
      </w:r>
      <w:r w:rsidR="004D3710" w:rsidRPr="00BF34A8">
        <w:rPr>
          <w:rFonts w:ascii="Arial" w:hAnsi="Arial" w:cs="Arial"/>
        </w:rPr>
        <w:t xml:space="preserve">   </w:t>
      </w:r>
    </w:p>
    <w:p w:rsidR="00BB5EEE" w:rsidRPr="00AD2887" w:rsidRDefault="00E34D34" w:rsidP="002915EE">
      <w:pPr>
        <w:pStyle w:val="ListParagraph"/>
        <w:numPr>
          <w:ilvl w:val="0"/>
          <w:numId w:val="35"/>
        </w:numPr>
        <w:spacing w:after="0" w:line="360" w:lineRule="auto"/>
        <w:jc w:val="both"/>
        <w:rPr>
          <w:rFonts w:ascii="Arial" w:hAnsi="Arial" w:cs="Arial"/>
        </w:rPr>
      </w:pPr>
      <w:r w:rsidRPr="00F42108">
        <w:rPr>
          <w:rFonts w:ascii="Arial" w:hAnsi="Arial" w:cs="Arial"/>
        </w:rPr>
        <w:t xml:space="preserve">WPL has </w:t>
      </w:r>
      <w:r w:rsidR="00F42108" w:rsidRPr="00F42108">
        <w:rPr>
          <w:rFonts w:ascii="Arial" w:hAnsi="Arial" w:cs="Arial"/>
        </w:rPr>
        <w:t>purchased</w:t>
      </w:r>
      <w:r w:rsidRPr="00F42108">
        <w:rPr>
          <w:rFonts w:ascii="Arial" w:hAnsi="Arial" w:cs="Arial"/>
        </w:rPr>
        <w:t xml:space="preserve"> </w:t>
      </w:r>
      <w:r w:rsidR="00CD4DB4">
        <w:rPr>
          <w:rFonts w:ascii="Arial" w:hAnsi="Arial" w:cs="Arial"/>
        </w:rPr>
        <w:t xml:space="preserve">copies of </w:t>
      </w:r>
      <w:hyperlink r:id="rId33" w:history="1">
        <w:r w:rsidRPr="00CF47F9">
          <w:rPr>
            <w:rStyle w:val="Hyperlink"/>
            <w:rFonts w:ascii="Arial" w:hAnsi="Arial" w:cs="Arial"/>
          </w:rPr>
          <w:t xml:space="preserve">White </w:t>
        </w:r>
        <w:r w:rsidR="00AD2887" w:rsidRPr="00CF47F9">
          <w:rPr>
            <w:rStyle w:val="Hyperlink"/>
            <w:rFonts w:ascii="Arial" w:hAnsi="Arial" w:cs="Arial"/>
          </w:rPr>
          <w:t>Fragility,</w:t>
        </w:r>
        <w:r w:rsidR="00C64FA6">
          <w:rPr>
            <w:rStyle w:val="Hyperlink"/>
            <w:rFonts w:ascii="Arial" w:hAnsi="Arial" w:cs="Arial"/>
          </w:rPr>
          <w:t xml:space="preserve"> why it’</w:t>
        </w:r>
        <w:r w:rsidRPr="00CF47F9">
          <w:rPr>
            <w:rStyle w:val="Hyperlink"/>
            <w:rFonts w:ascii="Arial" w:hAnsi="Arial" w:cs="Arial"/>
          </w:rPr>
          <w:t xml:space="preserve">s </w:t>
        </w:r>
        <w:r w:rsidR="00C64FA6">
          <w:rPr>
            <w:rStyle w:val="Hyperlink"/>
            <w:rFonts w:ascii="Arial" w:hAnsi="Arial" w:cs="Arial"/>
          </w:rPr>
          <w:t xml:space="preserve">so </w:t>
        </w:r>
        <w:r w:rsidRPr="00CF47F9">
          <w:rPr>
            <w:rStyle w:val="Hyperlink"/>
            <w:rFonts w:ascii="Arial" w:hAnsi="Arial" w:cs="Arial"/>
          </w:rPr>
          <w:t xml:space="preserve">hard </w:t>
        </w:r>
        <w:r w:rsidR="00F42108" w:rsidRPr="00CF47F9">
          <w:rPr>
            <w:rStyle w:val="Hyperlink"/>
            <w:rFonts w:ascii="Arial" w:hAnsi="Arial" w:cs="Arial"/>
          </w:rPr>
          <w:t>for</w:t>
        </w:r>
        <w:r w:rsidRPr="00CF47F9">
          <w:rPr>
            <w:rStyle w:val="Hyperlink"/>
            <w:rFonts w:ascii="Arial" w:hAnsi="Arial" w:cs="Arial"/>
          </w:rPr>
          <w:t xml:space="preserve"> white people to talk about racism</w:t>
        </w:r>
      </w:hyperlink>
      <w:r w:rsidRPr="00F42108">
        <w:rPr>
          <w:rFonts w:ascii="Arial" w:hAnsi="Arial" w:cs="Arial"/>
          <w:u w:val="single"/>
        </w:rPr>
        <w:t xml:space="preserve"> </w:t>
      </w:r>
      <w:r w:rsidRPr="00F42108">
        <w:rPr>
          <w:rFonts w:ascii="Arial" w:hAnsi="Arial" w:cs="Arial"/>
        </w:rPr>
        <w:t xml:space="preserve">by Robin </w:t>
      </w:r>
      <w:proofErr w:type="spellStart"/>
      <w:r w:rsidRPr="00F42108">
        <w:rPr>
          <w:rFonts w:ascii="Arial" w:hAnsi="Arial" w:cs="Arial"/>
        </w:rPr>
        <w:t>Diangelo</w:t>
      </w:r>
      <w:proofErr w:type="spellEnd"/>
      <w:r w:rsidRPr="00F42108">
        <w:rPr>
          <w:rFonts w:ascii="Arial" w:hAnsi="Arial" w:cs="Arial"/>
        </w:rPr>
        <w:t xml:space="preserve"> </w:t>
      </w:r>
      <w:r w:rsidR="00F42108">
        <w:rPr>
          <w:rFonts w:ascii="Arial" w:hAnsi="Arial" w:cs="Arial"/>
        </w:rPr>
        <w:t xml:space="preserve">for staff to read or </w:t>
      </w:r>
      <w:r w:rsidR="00CD4DB4">
        <w:rPr>
          <w:rFonts w:ascii="Arial" w:hAnsi="Arial" w:cs="Arial"/>
        </w:rPr>
        <w:t>listen</w:t>
      </w:r>
      <w:r w:rsidR="00F42108">
        <w:rPr>
          <w:rFonts w:ascii="Arial" w:hAnsi="Arial" w:cs="Arial"/>
        </w:rPr>
        <w:t xml:space="preserve"> to</w:t>
      </w:r>
      <w:r w:rsidR="00AD2887">
        <w:rPr>
          <w:rFonts w:ascii="Arial" w:hAnsi="Arial" w:cs="Arial"/>
        </w:rPr>
        <w:t>. T</w:t>
      </w:r>
      <w:r w:rsidR="00AD2887" w:rsidRPr="00AD2887">
        <w:rPr>
          <w:rFonts w:ascii="Arial" w:hAnsi="Arial" w:cs="Arial"/>
        </w:rPr>
        <w:t>his in</w:t>
      </w:r>
      <w:r w:rsidR="00513A7F">
        <w:rPr>
          <w:rFonts w:ascii="Arial" w:hAnsi="Arial" w:cs="Arial"/>
        </w:rPr>
        <w:t>itiative</w:t>
      </w:r>
      <w:r w:rsidR="00AD2887" w:rsidRPr="00AD2887">
        <w:rPr>
          <w:rFonts w:ascii="Arial" w:hAnsi="Arial" w:cs="Arial"/>
        </w:rPr>
        <w:t xml:space="preserve"> is based on the positive experience of the Thunder Bay Public Library. </w:t>
      </w:r>
      <w:r w:rsidR="00F42108" w:rsidRPr="00AD2887">
        <w:rPr>
          <w:rFonts w:ascii="Arial" w:hAnsi="Arial" w:cs="Arial"/>
        </w:rPr>
        <w:t xml:space="preserve"> </w:t>
      </w:r>
    </w:p>
    <w:p w:rsidR="00B366E3" w:rsidRPr="00607705" w:rsidRDefault="00376F32" w:rsidP="0063793B">
      <w:pPr>
        <w:pStyle w:val="ListParagraph"/>
        <w:numPr>
          <w:ilvl w:val="0"/>
          <w:numId w:val="35"/>
        </w:numPr>
        <w:spacing w:after="0" w:line="360" w:lineRule="auto"/>
        <w:jc w:val="both"/>
        <w:rPr>
          <w:rFonts w:ascii="Arial" w:hAnsi="Arial" w:cs="Arial"/>
        </w:rPr>
      </w:pPr>
      <w:r w:rsidRPr="00607705">
        <w:rPr>
          <w:rFonts w:ascii="Arial" w:hAnsi="Arial" w:cs="Arial"/>
        </w:rPr>
        <w:t>WPL Administration</w:t>
      </w:r>
      <w:r w:rsidR="00513A7F" w:rsidRPr="00607705">
        <w:rPr>
          <w:rFonts w:ascii="Arial" w:hAnsi="Arial" w:cs="Arial"/>
        </w:rPr>
        <w:t xml:space="preserve"> will test </w:t>
      </w:r>
      <w:r w:rsidR="002677ED" w:rsidRPr="00607705">
        <w:rPr>
          <w:rFonts w:ascii="Arial" w:hAnsi="Arial" w:cs="Arial"/>
        </w:rPr>
        <w:t>the Inter</w:t>
      </w:r>
      <w:r w:rsidR="00513A7F" w:rsidRPr="00607705">
        <w:rPr>
          <w:rFonts w:ascii="Arial" w:hAnsi="Arial" w:cs="Arial"/>
        </w:rPr>
        <w:t xml:space="preserve">cultural Development Inventory </w:t>
      </w:r>
      <w:r w:rsidR="002677ED" w:rsidRPr="00607705">
        <w:rPr>
          <w:rFonts w:ascii="Arial" w:hAnsi="Arial" w:cs="Arial"/>
        </w:rPr>
        <w:t xml:space="preserve">(IDI) </w:t>
      </w:r>
      <w:hyperlink r:id="rId34" w:history="1">
        <w:r w:rsidR="002677ED" w:rsidRPr="00607705">
          <w:rPr>
            <w:rStyle w:val="Hyperlink"/>
            <w:rFonts w:ascii="Arial" w:hAnsi="Arial" w:cs="Arial"/>
          </w:rPr>
          <w:t>https://www.youtube.com/watch?v=PyrQUerjRiA</w:t>
        </w:r>
      </w:hyperlink>
      <w:r w:rsidR="00155862" w:rsidRPr="00607705">
        <w:rPr>
          <w:rFonts w:ascii="Arial" w:hAnsi="Arial" w:cs="Arial"/>
        </w:rPr>
        <w:t xml:space="preserve"> </w:t>
      </w:r>
    </w:p>
    <w:p w:rsidR="00B366E3" w:rsidRPr="00D63D5F" w:rsidRDefault="00B366E3" w:rsidP="00B366E3">
      <w:pPr>
        <w:pStyle w:val="ListParagraph"/>
        <w:rPr>
          <w:rFonts w:ascii="Arial" w:hAnsi="Arial" w:cs="Arial"/>
        </w:rPr>
      </w:pPr>
    </w:p>
    <w:p w:rsidR="00EC2772" w:rsidRPr="00D63D5F" w:rsidRDefault="00B453E6" w:rsidP="00B366E3">
      <w:pPr>
        <w:pStyle w:val="ListParagraph"/>
        <w:jc w:val="both"/>
        <w:rPr>
          <w:rFonts w:ascii="Arial" w:hAnsi="Arial" w:cs="Arial"/>
        </w:rPr>
      </w:pPr>
      <w:r>
        <w:rPr>
          <w:rFonts w:ascii="Arial" w:hAnsi="Arial" w:cs="Arial"/>
        </w:rPr>
        <w:t xml:space="preserve">In 2021, </w:t>
      </w:r>
      <w:r w:rsidR="003C5D83" w:rsidRPr="00D63D5F">
        <w:rPr>
          <w:rFonts w:ascii="Arial" w:hAnsi="Arial" w:cs="Arial"/>
        </w:rPr>
        <w:t xml:space="preserve">staff development programs </w:t>
      </w:r>
      <w:r w:rsidR="00AD2887" w:rsidRPr="00D63D5F">
        <w:rPr>
          <w:rFonts w:ascii="Arial" w:hAnsi="Arial" w:cs="Arial"/>
        </w:rPr>
        <w:t xml:space="preserve">(hopefully in person again) </w:t>
      </w:r>
      <w:r w:rsidR="003C5D83" w:rsidRPr="00D63D5F">
        <w:rPr>
          <w:rFonts w:ascii="Arial" w:hAnsi="Arial" w:cs="Arial"/>
        </w:rPr>
        <w:t xml:space="preserve">will focus </w:t>
      </w:r>
      <w:r w:rsidR="00F42108" w:rsidRPr="00D63D5F">
        <w:rPr>
          <w:rFonts w:ascii="Arial" w:hAnsi="Arial" w:cs="Arial"/>
        </w:rPr>
        <w:t xml:space="preserve">on racial and </w:t>
      </w:r>
      <w:r w:rsidR="003C5D83" w:rsidRPr="00D63D5F">
        <w:rPr>
          <w:rFonts w:ascii="Arial" w:hAnsi="Arial" w:cs="Arial"/>
        </w:rPr>
        <w:t>social</w:t>
      </w:r>
      <w:r w:rsidR="00F42108" w:rsidRPr="00D63D5F">
        <w:rPr>
          <w:rFonts w:ascii="Arial" w:hAnsi="Arial" w:cs="Arial"/>
        </w:rPr>
        <w:t xml:space="preserve"> </w:t>
      </w:r>
      <w:r w:rsidR="003C5D83" w:rsidRPr="00D63D5F">
        <w:rPr>
          <w:rFonts w:ascii="Arial" w:hAnsi="Arial" w:cs="Arial"/>
        </w:rPr>
        <w:t>inequity</w:t>
      </w:r>
      <w:r w:rsidR="00B366E3" w:rsidRPr="00D63D5F">
        <w:rPr>
          <w:rFonts w:ascii="Arial" w:hAnsi="Arial" w:cs="Arial"/>
        </w:rPr>
        <w:t>.</w:t>
      </w:r>
    </w:p>
    <w:p w:rsidR="00E319DC" w:rsidRPr="00B366E3" w:rsidRDefault="00E319DC" w:rsidP="00B366E3">
      <w:pPr>
        <w:pStyle w:val="ListParagraph"/>
        <w:jc w:val="both"/>
        <w:rPr>
          <w:rFonts w:ascii="Arial" w:hAnsi="Arial" w:cs="Arial"/>
        </w:rPr>
      </w:pPr>
    </w:p>
    <w:p w:rsidR="00B366E3" w:rsidRDefault="00736041" w:rsidP="00B366E3">
      <w:pPr>
        <w:pStyle w:val="ListParagraph"/>
        <w:numPr>
          <w:ilvl w:val="0"/>
          <w:numId w:val="1"/>
        </w:numPr>
        <w:spacing w:after="0"/>
        <w:jc w:val="both"/>
        <w:rPr>
          <w:rStyle w:val="s1"/>
          <w:rFonts w:ascii="Arial" w:hAnsi="Arial" w:cs="Arial"/>
          <w:b/>
          <w:sz w:val="24"/>
          <w:szCs w:val="24"/>
        </w:rPr>
      </w:pPr>
      <w:r>
        <w:rPr>
          <w:rStyle w:val="s1"/>
          <w:rFonts w:ascii="Arial" w:hAnsi="Arial" w:cs="Arial"/>
          <w:b/>
          <w:sz w:val="24"/>
          <w:szCs w:val="24"/>
        </w:rPr>
        <w:t>RESOURCES:</w:t>
      </w:r>
    </w:p>
    <w:p w:rsidR="00736041" w:rsidRPr="00B366E3" w:rsidRDefault="00736041" w:rsidP="00B366E3">
      <w:pPr>
        <w:pStyle w:val="ListParagraph"/>
        <w:spacing w:after="0"/>
        <w:ind w:left="360"/>
        <w:jc w:val="both"/>
        <w:rPr>
          <w:rFonts w:ascii="Arial" w:hAnsi="Arial" w:cs="Arial"/>
          <w:b/>
          <w:sz w:val="24"/>
          <w:szCs w:val="24"/>
        </w:rPr>
      </w:pPr>
      <w:r w:rsidRPr="00B366E3">
        <w:rPr>
          <w:rFonts w:ascii="Arial" w:hAnsi="Arial" w:cs="Arial"/>
        </w:rPr>
        <w:t>Resources used in the preparation of this report include</w:t>
      </w:r>
      <w:r w:rsidR="00A62CFE" w:rsidRPr="00B366E3">
        <w:rPr>
          <w:rFonts w:ascii="Arial" w:hAnsi="Arial" w:cs="Arial"/>
        </w:rPr>
        <w:t>:</w:t>
      </w:r>
    </w:p>
    <w:p w:rsidR="00736041" w:rsidRPr="00A62CFE" w:rsidRDefault="003F0823" w:rsidP="002915EE">
      <w:pPr>
        <w:numPr>
          <w:ilvl w:val="0"/>
          <w:numId w:val="10"/>
        </w:numPr>
        <w:spacing w:after="100" w:afterAutospacing="1" w:line="360" w:lineRule="auto"/>
        <w:jc w:val="both"/>
        <w:rPr>
          <w:rFonts w:ascii="Arial" w:eastAsia="Times New Roman" w:hAnsi="Arial" w:cs="Arial"/>
          <w:color w:val="1407B9"/>
          <w:u w:val="single"/>
        </w:rPr>
      </w:pPr>
      <w:hyperlink r:id="rId35" w:history="1">
        <w:r w:rsidR="00736041" w:rsidRPr="00A62CFE">
          <w:rPr>
            <w:rStyle w:val="Hyperlink"/>
            <w:rFonts w:ascii="Arial" w:eastAsia="Times New Roman" w:hAnsi="Arial" w:cs="Arial"/>
            <w:color w:val="1407B9"/>
          </w:rPr>
          <w:t>American Library Association: Diversity</w:t>
        </w:r>
      </w:hyperlink>
      <w:r w:rsidR="00736041" w:rsidRPr="00A62CFE">
        <w:rPr>
          <w:rFonts w:ascii="Arial" w:eastAsia="Times New Roman" w:hAnsi="Arial" w:cs="Arial"/>
          <w:color w:val="1407B9"/>
          <w:u w:val="single"/>
        </w:rPr>
        <w:t xml:space="preserve"> </w:t>
      </w:r>
    </w:p>
    <w:p w:rsidR="00736041" w:rsidRPr="00A62CFE" w:rsidRDefault="003F0823" w:rsidP="002915EE">
      <w:pPr>
        <w:numPr>
          <w:ilvl w:val="0"/>
          <w:numId w:val="10"/>
        </w:numPr>
        <w:spacing w:before="100" w:beforeAutospacing="1" w:after="100" w:afterAutospacing="1" w:line="360" w:lineRule="auto"/>
        <w:jc w:val="both"/>
        <w:rPr>
          <w:rFonts w:ascii="Arial" w:eastAsia="Times New Roman" w:hAnsi="Arial" w:cs="Arial"/>
          <w:color w:val="1407B9"/>
          <w:u w:val="single"/>
        </w:rPr>
      </w:pPr>
      <w:hyperlink r:id="rId36" w:history="1">
        <w:r w:rsidR="00736041" w:rsidRPr="00A02034">
          <w:rPr>
            <w:rStyle w:val="Hyperlink"/>
            <w:rFonts w:ascii="Arial" w:eastAsia="Times New Roman" w:hAnsi="Arial" w:cs="Arial"/>
          </w:rPr>
          <w:t>Anti-Racist Resource Guide</w:t>
        </w:r>
      </w:hyperlink>
      <w:r w:rsidR="00736041" w:rsidRPr="00A62CFE">
        <w:rPr>
          <w:rFonts w:ascii="Arial" w:eastAsia="Times New Roman" w:hAnsi="Arial" w:cs="Arial"/>
        </w:rPr>
        <w:t xml:space="preserve"> </w:t>
      </w:r>
    </w:p>
    <w:p w:rsidR="00736041" w:rsidRPr="00A62CFE" w:rsidRDefault="003F0823" w:rsidP="002915EE">
      <w:pPr>
        <w:numPr>
          <w:ilvl w:val="0"/>
          <w:numId w:val="10"/>
        </w:numPr>
        <w:spacing w:before="100" w:beforeAutospacing="1" w:after="100" w:afterAutospacing="1" w:line="360" w:lineRule="auto"/>
        <w:jc w:val="both"/>
        <w:rPr>
          <w:rFonts w:ascii="Arial" w:eastAsia="Times New Roman" w:hAnsi="Arial" w:cs="Arial"/>
          <w:color w:val="1407B9"/>
          <w:u w:val="single"/>
        </w:rPr>
      </w:pPr>
      <w:hyperlink r:id="rId37" w:history="1">
        <w:proofErr w:type="spellStart"/>
        <w:r w:rsidR="00A02034" w:rsidRPr="00A02034">
          <w:rPr>
            <w:rStyle w:val="Hyperlink"/>
            <w:rFonts w:ascii="Arial" w:eastAsia="Times New Roman" w:hAnsi="Arial" w:cs="Arial"/>
          </w:rPr>
          <w:t>Webliography</w:t>
        </w:r>
        <w:proofErr w:type="spellEnd"/>
        <w:r w:rsidR="00736041" w:rsidRPr="00A02034">
          <w:rPr>
            <w:rStyle w:val="Hyperlink"/>
            <w:rFonts w:ascii="Arial" w:eastAsia="Times New Roman" w:hAnsi="Arial" w:cs="Arial"/>
          </w:rPr>
          <w:t>:</w:t>
        </w:r>
        <w:r w:rsidR="00A02034" w:rsidRPr="00A02034">
          <w:rPr>
            <w:rStyle w:val="Hyperlink"/>
            <w:rFonts w:ascii="Arial" w:eastAsia="Times New Roman" w:hAnsi="Arial" w:cs="Arial"/>
          </w:rPr>
          <w:t xml:space="preserve"> Anti-Racism Resource</w:t>
        </w:r>
      </w:hyperlink>
      <w:r w:rsidR="00A02034">
        <w:rPr>
          <w:rFonts w:ascii="Arial" w:eastAsia="Times New Roman" w:hAnsi="Arial" w:cs="Arial"/>
        </w:rPr>
        <w:t>s</w:t>
      </w:r>
      <w:r w:rsidR="00736041" w:rsidRPr="00A62CFE">
        <w:rPr>
          <w:rFonts w:ascii="Arial" w:eastAsia="Times New Roman" w:hAnsi="Arial" w:cs="Arial"/>
        </w:rPr>
        <w:t xml:space="preserve"> </w:t>
      </w:r>
    </w:p>
    <w:p w:rsidR="00736041" w:rsidRPr="00A62CFE" w:rsidRDefault="00736041" w:rsidP="002915EE">
      <w:pPr>
        <w:numPr>
          <w:ilvl w:val="0"/>
          <w:numId w:val="10"/>
        </w:numPr>
        <w:spacing w:before="100" w:beforeAutospacing="1" w:after="100" w:afterAutospacing="1" w:line="360" w:lineRule="auto"/>
        <w:jc w:val="both"/>
        <w:rPr>
          <w:rFonts w:ascii="Arial" w:eastAsia="Times New Roman" w:hAnsi="Arial" w:cs="Arial"/>
        </w:rPr>
      </w:pPr>
      <w:r w:rsidRPr="00A62CFE">
        <w:rPr>
          <w:rFonts w:ascii="Arial" w:eastAsia="Times New Roman" w:hAnsi="Arial" w:cs="Arial"/>
        </w:rPr>
        <w:t>Toronto Pu</w:t>
      </w:r>
      <w:r w:rsidR="00C7399C">
        <w:rPr>
          <w:rFonts w:ascii="Arial" w:eastAsia="Times New Roman" w:hAnsi="Arial" w:cs="Arial"/>
        </w:rPr>
        <w:t>blic Library</w:t>
      </w:r>
      <w:r w:rsidRPr="00A62CFE">
        <w:rPr>
          <w:rFonts w:ascii="Arial" w:eastAsia="Times New Roman" w:hAnsi="Arial" w:cs="Arial"/>
        </w:rPr>
        <w:t xml:space="preserve"> </w:t>
      </w:r>
      <w:hyperlink r:id="rId38" w:tgtFrame="_blank" w:history="1">
        <w:r w:rsidRPr="00A62CFE">
          <w:rPr>
            <w:rStyle w:val="Hyperlink"/>
            <w:rFonts w:ascii="Arial" w:eastAsia="Times New Roman" w:hAnsi="Arial" w:cs="Arial"/>
            <w:color w:val="1407B9"/>
          </w:rPr>
          <w:t>Black Lives Matter reading list</w:t>
        </w:r>
      </w:hyperlink>
      <w:r w:rsidRPr="00A62CFE">
        <w:rPr>
          <w:rFonts w:ascii="Arial" w:eastAsia="Times New Roman" w:hAnsi="Arial" w:cs="Arial"/>
        </w:rPr>
        <w:t>.</w:t>
      </w:r>
    </w:p>
    <w:p w:rsidR="00736041" w:rsidRPr="00A62CFE" w:rsidRDefault="00C7399C" w:rsidP="002915EE">
      <w:pPr>
        <w:numPr>
          <w:ilvl w:val="0"/>
          <w:numId w:val="10"/>
        </w:numPr>
        <w:spacing w:before="100" w:beforeAutospacing="1" w:after="100" w:afterAutospacing="1" w:line="360" w:lineRule="auto"/>
        <w:jc w:val="both"/>
        <w:rPr>
          <w:rFonts w:ascii="Arial" w:eastAsia="Times New Roman" w:hAnsi="Arial" w:cs="Arial"/>
        </w:rPr>
      </w:pPr>
      <w:r>
        <w:rPr>
          <w:rFonts w:ascii="Arial" w:eastAsia="Times New Roman" w:hAnsi="Arial" w:cs="Arial"/>
        </w:rPr>
        <w:t xml:space="preserve">CBC </w:t>
      </w:r>
      <w:hyperlink r:id="rId39" w:tgtFrame="_blank" w:history="1">
        <w:r w:rsidR="00736041" w:rsidRPr="00771FDD">
          <w:rPr>
            <w:rStyle w:val="Strong"/>
            <w:rFonts w:ascii="Arial" w:eastAsia="Times New Roman" w:hAnsi="Arial" w:cs="Arial"/>
            <w:b w:val="0"/>
            <w:color w:val="1407B9"/>
            <w:u w:val="single"/>
          </w:rPr>
          <w:t>Hear More Black Voices</w:t>
        </w:r>
      </w:hyperlink>
    </w:p>
    <w:p w:rsidR="00736041" w:rsidRPr="00A62CFE" w:rsidRDefault="003F0823" w:rsidP="002915EE">
      <w:pPr>
        <w:numPr>
          <w:ilvl w:val="0"/>
          <w:numId w:val="10"/>
        </w:numPr>
        <w:spacing w:before="100" w:beforeAutospacing="1" w:after="100" w:afterAutospacing="1" w:line="360" w:lineRule="auto"/>
        <w:jc w:val="both"/>
        <w:rPr>
          <w:rFonts w:ascii="Arial" w:eastAsia="Times New Roman" w:hAnsi="Arial" w:cs="Arial"/>
        </w:rPr>
      </w:pPr>
      <w:hyperlink r:id="rId40" w:tgtFrame="_blank" w:history="1">
        <w:r w:rsidR="00736041" w:rsidRPr="00771FDD">
          <w:rPr>
            <w:rStyle w:val="Strong"/>
            <w:rFonts w:ascii="Arial" w:eastAsia="Times New Roman" w:hAnsi="Arial" w:cs="Arial"/>
            <w:b w:val="0"/>
            <w:color w:val="1407B9"/>
            <w:u w:val="single"/>
          </w:rPr>
          <w:t>Anti-Racism Resources for White People and Parents</w:t>
        </w:r>
      </w:hyperlink>
      <w:r w:rsidR="00C7399C">
        <w:rPr>
          <w:rFonts w:ascii="Arial" w:eastAsia="Times New Roman" w:hAnsi="Arial" w:cs="Arial"/>
        </w:rPr>
        <w:t xml:space="preserve">, </w:t>
      </w:r>
      <w:r w:rsidR="00736041" w:rsidRPr="00A62CFE">
        <w:rPr>
          <w:rFonts w:ascii="Arial" w:eastAsia="Times New Roman" w:hAnsi="Arial" w:cs="Arial"/>
        </w:rPr>
        <w:t>May 2020.</w:t>
      </w:r>
    </w:p>
    <w:p w:rsidR="005D3D24" w:rsidRDefault="00736041" w:rsidP="002915EE">
      <w:pPr>
        <w:numPr>
          <w:ilvl w:val="0"/>
          <w:numId w:val="10"/>
        </w:numPr>
        <w:spacing w:before="100" w:beforeAutospacing="1" w:after="100" w:afterAutospacing="1" w:line="360" w:lineRule="auto"/>
        <w:jc w:val="both"/>
        <w:rPr>
          <w:rStyle w:val="Hyperlink"/>
          <w:rFonts w:ascii="Arial" w:eastAsia="Times New Roman" w:hAnsi="Arial" w:cs="Arial"/>
          <w:color w:val="1407B9"/>
        </w:rPr>
      </w:pPr>
      <w:r w:rsidRPr="00A62CFE">
        <w:rPr>
          <w:rFonts w:ascii="Arial" w:eastAsia="Times New Roman" w:hAnsi="Arial" w:cs="Arial"/>
        </w:rPr>
        <w:t>Association of College and Rese</w:t>
      </w:r>
      <w:r w:rsidR="00C7399C">
        <w:rPr>
          <w:rFonts w:ascii="Arial" w:eastAsia="Times New Roman" w:hAnsi="Arial" w:cs="Arial"/>
        </w:rPr>
        <w:t xml:space="preserve">arch Libraries </w:t>
      </w:r>
      <w:r w:rsidRPr="00A62CFE">
        <w:rPr>
          <w:rFonts w:ascii="Arial" w:eastAsia="Times New Roman" w:hAnsi="Arial" w:cs="Arial"/>
        </w:rPr>
        <w:t xml:space="preserve"> </w:t>
      </w:r>
      <w:hyperlink r:id="rId41" w:tgtFrame="_blank" w:history="1">
        <w:proofErr w:type="spellStart"/>
        <w:r w:rsidR="00C55BC8">
          <w:rPr>
            <w:rStyle w:val="Hyperlink"/>
            <w:rFonts w:ascii="Arial" w:eastAsia="Times New Roman" w:hAnsi="Arial" w:cs="Arial"/>
            <w:color w:val="1407B9"/>
          </w:rPr>
          <w:t>Microaggressions</w:t>
        </w:r>
        <w:proofErr w:type="spellEnd"/>
        <w:r w:rsidR="00C55BC8">
          <w:rPr>
            <w:rStyle w:val="Hyperlink"/>
            <w:rFonts w:ascii="Arial" w:eastAsia="Times New Roman" w:hAnsi="Arial" w:cs="Arial"/>
            <w:color w:val="1407B9"/>
          </w:rPr>
          <w:t xml:space="preserve"> and Implicit Bias</w:t>
        </w:r>
      </w:hyperlink>
      <w:r w:rsidRPr="00771FDD">
        <w:rPr>
          <w:rFonts w:ascii="Arial" w:eastAsia="Times New Roman" w:hAnsi="Arial" w:cs="Arial"/>
          <w:color w:val="1407B9"/>
          <w:u w:val="single"/>
        </w:rPr>
        <w:t xml:space="preserve"> </w:t>
      </w:r>
    </w:p>
    <w:p w:rsidR="000E7904" w:rsidRPr="00753AC2" w:rsidRDefault="003F0823" w:rsidP="002915EE">
      <w:pPr>
        <w:numPr>
          <w:ilvl w:val="0"/>
          <w:numId w:val="10"/>
        </w:numPr>
        <w:spacing w:before="100" w:beforeAutospacing="1" w:after="100" w:afterAutospacing="1" w:line="360" w:lineRule="auto"/>
        <w:jc w:val="both"/>
        <w:rPr>
          <w:rFonts w:ascii="Arial" w:eastAsia="Times New Roman" w:hAnsi="Arial" w:cs="Arial"/>
          <w:color w:val="1407B9"/>
          <w:u w:val="single"/>
        </w:rPr>
      </w:pPr>
      <w:hyperlink r:id="rId42" w:history="1">
        <w:r w:rsidR="000E7904" w:rsidRPr="00C55BC8">
          <w:rPr>
            <w:rStyle w:val="Hyperlink"/>
            <w:rFonts w:ascii="Arial" w:eastAsia="Times New Roman" w:hAnsi="Arial" w:cs="Arial"/>
          </w:rPr>
          <w:t xml:space="preserve">City of Windsor </w:t>
        </w:r>
      </w:hyperlink>
      <w:r w:rsidR="000E7904" w:rsidRPr="00320147">
        <w:rPr>
          <w:rFonts w:ascii="Arial" w:hAnsi="Arial" w:cs="Arial"/>
          <w:lang w:val="en"/>
        </w:rPr>
        <w:t>Diversity and Inclusion Initiative.</w:t>
      </w:r>
    </w:p>
    <w:p w:rsidR="00753AC2" w:rsidRPr="00967C96" w:rsidRDefault="00753AC2" w:rsidP="002915EE">
      <w:pPr>
        <w:numPr>
          <w:ilvl w:val="0"/>
          <w:numId w:val="10"/>
        </w:numPr>
        <w:spacing w:before="100" w:beforeAutospacing="1" w:after="100" w:afterAutospacing="1" w:line="360" w:lineRule="auto"/>
        <w:jc w:val="both"/>
        <w:rPr>
          <w:rStyle w:val="Hyperlink"/>
          <w:rFonts w:ascii="Arial" w:eastAsia="Times New Roman" w:hAnsi="Arial" w:cs="Arial"/>
          <w:color w:val="1407B9"/>
        </w:rPr>
      </w:pPr>
      <w:r w:rsidRPr="00753AC2">
        <w:rPr>
          <w:rStyle w:val="Hyperlink"/>
          <w:rFonts w:ascii="Arial" w:eastAsia="Times New Roman" w:hAnsi="Arial" w:cs="Arial"/>
          <w:color w:val="auto"/>
          <w:u w:val="none"/>
        </w:rPr>
        <w:t xml:space="preserve">With particular thanks to the </w:t>
      </w:r>
      <w:hyperlink r:id="rId43" w:history="1">
        <w:r w:rsidRPr="00753AC2">
          <w:rPr>
            <w:rStyle w:val="Hyperlink"/>
            <w:rFonts w:ascii="Arial" w:eastAsia="Times New Roman" w:hAnsi="Arial" w:cs="Arial"/>
          </w:rPr>
          <w:t>Thunder-Bay Public-Library</w:t>
        </w:r>
      </w:hyperlink>
      <w:r w:rsidRPr="00753AC2">
        <w:rPr>
          <w:rStyle w:val="Hyperlink"/>
          <w:rFonts w:ascii="Arial" w:eastAsia="Times New Roman" w:hAnsi="Arial" w:cs="Arial"/>
          <w:color w:val="auto"/>
          <w:u w:val="none"/>
        </w:rPr>
        <w:t xml:space="preserve"> for their leadership</w:t>
      </w:r>
      <w:r w:rsidR="009C27A2">
        <w:rPr>
          <w:rStyle w:val="Hyperlink"/>
          <w:rFonts w:ascii="Arial" w:eastAsia="Times New Roman" w:hAnsi="Arial" w:cs="Arial"/>
          <w:color w:val="auto"/>
          <w:u w:val="none"/>
        </w:rPr>
        <w:t xml:space="preserve"> re racism.</w:t>
      </w:r>
    </w:p>
    <w:p w:rsidR="003B5381" w:rsidRPr="003B5381" w:rsidRDefault="00F55105" w:rsidP="00EE6AE1">
      <w:pPr>
        <w:pStyle w:val="ListParagraph"/>
        <w:numPr>
          <w:ilvl w:val="0"/>
          <w:numId w:val="1"/>
        </w:numPr>
        <w:spacing w:after="0"/>
        <w:jc w:val="both"/>
        <w:rPr>
          <w:rFonts w:ascii="Arial" w:hAnsi="Arial" w:cs="Arial"/>
          <w:b/>
          <w:sz w:val="24"/>
          <w:szCs w:val="24"/>
        </w:rPr>
      </w:pPr>
      <w:r w:rsidRPr="002923DD">
        <w:rPr>
          <w:rStyle w:val="s1"/>
          <w:rFonts w:ascii="Arial" w:hAnsi="Arial" w:cs="Arial"/>
          <w:b/>
          <w:sz w:val="24"/>
          <w:szCs w:val="24"/>
        </w:rPr>
        <w:t>SUMMARY:</w:t>
      </w:r>
      <w:r w:rsidR="002923DD" w:rsidRPr="002923DD">
        <w:rPr>
          <w:rFonts w:ascii="Roboto" w:hAnsi="Roboto"/>
          <w:color w:val="1F497D"/>
        </w:rPr>
        <w:t xml:space="preserve"> </w:t>
      </w:r>
    </w:p>
    <w:p w:rsidR="004D3710" w:rsidRDefault="00CB4037" w:rsidP="00EE6AE1">
      <w:pPr>
        <w:pStyle w:val="ListParagraph"/>
        <w:spacing w:after="0"/>
        <w:ind w:left="360"/>
        <w:jc w:val="both"/>
        <w:rPr>
          <w:rFonts w:ascii="Arial" w:hAnsi="Arial" w:cs="Arial"/>
          <w:lang w:val="en-CA"/>
        </w:rPr>
      </w:pPr>
      <w:r w:rsidRPr="003B5381">
        <w:rPr>
          <w:rFonts w:ascii="Arial" w:hAnsi="Arial" w:cs="Arial"/>
          <w:lang w:val="en-CA"/>
        </w:rPr>
        <w:t>Since December 4 1894</w:t>
      </w:r>
      <w:r w:rsidR="00320147" w:rsidRPr="003B5381">
        <w:rPr>
          <w:rFonts w:ascii="Arial" w:hAnsi="Arial" w:cs="Arial"/>
          <w:lang w:val="en-CA"/>
        </w:rPr>
        <w:t>,</w:t>
      </w:r>
      <w:r w:rsidRPr="003B5381">
        <w:rPr>
          <w:rFonts w:ascii="Arial" w:hAnsi="Arial" w:cs="Arial"/>
          <w:lang w:val="en-CA"/>
        </w:rPr>
        <w:t xml:space="preserve"> the Windsor Public Library has been a trusted civic institution, providing equitable access to information</w:t>
      </w:r>
      <w:r w:rsidR="00320147" w:rsidRPr="003B5381">
        <w:rPr>
          <w:rFonts w:ascii="Arial" w:hAnsi="Arial" w:cs="Arial"/>
          <w:lang w:val="en-CA"/>
        </w:rPr>
        <w:t>, services and facilities</w:t>
      </w:r>
      <w:r w:rsidRPr="003B5381">
        <w:rPr>
          <w:rFonts w:ascii="Arial" w:hAnsi="Arial" w:cs="Arial"/>
          <w:lang w:val="en-CA"/>
        </w:rPr>
        <w:t xml:space="preserve"> to support</w:t>
      </w:r>
      <w:r w:rsidR="00792902">
        <w:rPr>
          <w:rFonts w:ascii="Arial" w:hAnsi="Arial" w:cs="Arial"/>
          <w:lang w:val="en-CA"/>
        </w:rPr>
        <w:t xml:space="preserve"> life long </w:t>
      </w:r>
      <w:r w:rsidR="00320147" w:rsidRPr="003B5381">
        <w:rPr>
          <w:rFonts w:ascii="Arial" w:hAnsi="Arial" w:cs="Arial"/>
          <w:lang w:val="en-CA"/>
        </w:rPr>
        <w:t xml:space="preserve">learning. </w:t>
      </w:r>
      <w:r w:rsidR="00320147" w:rsidRPr="001E336E">
        <w:rPr>
          <w:rFonts w:ascii="Arial" w:hAnsi="Arial" w:cs="Arial"/>
          <w:b/>
          <w:lang w:val="en-CA"/>
        </w:rPr>
        <w:t>The WPL is actively working to replace</w:t>
      </w:r>
      <w:r w:rsidRPr="001E336E">
        <w:rPr>
          <w:rFonts w:ascii="Arial" w:hAnsi="Arial" w:cs="Arial"/>
          <w:b/>
          <w:lang w:val="en-CA"/>
        </w:rPr>
        <w:t xml:space="preserve"> ignorance with k</w:t>
      </w:r>
      <w:r w:rsidR="00320147" w:rsidRPr="001E336E">
        <w:rPr>
          <w:rFonts w:ascii="Arial" w:hAnsi="Arial" w:cs="Arial"/>
          <w:b/>
          <w:lang w:val="en-CA"/>
        </w:rPr>
        <w:t>nowledge, intolerance with understanding and inequity with access</w:t>
      </w:r>
      <w:r w:rsidRPr="003B5381">
        <w:rPr>
          <w:rFonts w:ascii="Arial" w:hAnsi="Arial" w:cs="Arial"/>
          <w:lang w:val="en-CA"/>
        </w:rPr>
        <w:t>.</w:t>
      </w:r>
      <w:r w:rsidR="00320147" w:rsidRPr="003B5381">
        <w:rPr>
          <w:rFonts w:ascii="Arial" w:hAnsi="Arial" w:cs="Arial"/>
          <w:lang w:val="en-CA"/>
        </w:rPr>
        <w:t xml:space="preserve"> </w:t>
      </w:r>
      <w:r w:rsidR="003C5D83" w:rsidRPr="003B5381">
        <w:rPr>
          <w:rFonts w:ascii="Arial" w:hAnsi="Arial" w:cs="Arial"/>
          <w:lang w:val="en-CA"/>
        </w:rPr>
        <w:t>However</w:t>
      </w:r>
      <w:r w:rsidR="00AD2887" w:rsidRPr="003B5381">
        <w:rPr>
          <w:rFonts w:ascii="Arial" w:hAnsi="Arial" w:cs="Arial"/>
          <w:lang w:val="en-CA"/>
        </w:rPr>
        <w:t>,</w:t>
      </w:r>
      <w:r w:rsidR="003C5D83" w:rsidRPr="003B5381">
        <w:rPr>
          <w:rFonts w:ascii="Arial" w:hAnsi="Arial" w:cs="Arial"/>
          <w:lang w:val="en-CA"/>
        </w:rPr>
        <w:t xml:space="preserve"> </w:t>
      </w:r>
      <w:r w:rsidR="003C5D83" w:rsidRPr="003B5381">
        <w:rPr>
          <w:rFonts w:ascii="Arial" w:hAnsi="Arial" w:cs="Arial"/>
        </w:rPr>
        <w:t>public libraries around the world are</w:t>
      </w:r>
      <w:r w:rsidR="003C5D83" w:rsidRPr="003B5381">
        <w:rPr>
          <w:rFonts w:ascii="Arial" w:hAnsi="Arial" w:cs="Arial"/>
          <w:lang w:val="en-CA"/>
        </w:rPr>
        <w:t xml:space="preserve"> being challenged like never before to ta</w:t>
      </w:r>
      <w:r w:rsidR="00513A7F">
        <w:rPr>
          <w:rFonts w:ascii="Arial" w:hAnsi="Arial" w:cs="Arial"/>
          <w:lang w:val="en-CA"/>
        </w:rPr>
        <w:t>ke a critical</w:t>
      </w:r>
      <w:r w:rsidR="003C5D83" w:rsidRPr="003B5381">
        <w:rPr>
          <w:rFonts w:ascii="Arial" w:hAnsi="Arial" w:cs="Arial"/>
        </w:rPr>
        <w:t xml:space="preserve"> look at</w:t>
      </w:r>
      <w:r w:rsidR="00046B2E">
        <w:rPr>
          <w:rFonts w:ascii="Arial" w:hAnsi="Arial" w:cs="Arial"/>
          <w:lang w:val="en-CA"/>
        </w:rPr>
        <w:t xml:space="preserve"> racism</w:t>
      </w:r>
      <w:r w:rsidR="003C5D83" w:rsidRPr="003B5381">
        <w:rPr>
          <w:rFonts w:ascii="Arial" w:hAnsi="Arial" w:cs="Arial"/>
          <w:lang w:val="en-CA"/>
        </w:rPr>
        <w:t xml:space="preserve"> and social inequity.</w:t>
      </w:r>
    </w:p>
    <w:p w:rsidR="00A02034" w:rsidRPr="003B5381" w:rsidRDefault="00A02034" w:rsidP="00EE6AE1">
      <w:pPr>
        <w:pStyle w:val="ListParagraph"/>
        <w:spacing w:after="0"/>
        <w:ind w:left="360"/>
        <w:jc w:val="both"/>
        <w:rPr>
          <w:rFonts w:ascii="Arial" w:hAnsi="Arial" w:cs="Arial"/>
          <w:b/>
          <w:sz w:val="24"/>
          <w:szCs w:val="24"/>
        </w:rPr>
      </w:pPr>
    </w:p>
    <w:p w:rsidR="002923DD" w:rsidRDefault="004D3710" w:rsidP="00155862">
      <w:pPr>
        <w:ind w:left="360"/>
        <w:jc w:val="both"/>
        <w:rPr>
          <w:rFonts w:ascii="Arial" w:hAnsi="Arial" w:cs="Arial"/>
          <w:lang w:val="en-CA"/>
        </w:rPr>
      </w:pPr>
      <w:r>
        <w:rPr>
          <w:rFonts w:ascii="Arial" w:hAnsi="Arial" w:cs="Arial"/>
          <w:lang w:val="en-CA"/>
        </w:rPr>
        <w:t xml:space="preserve">In </w:t>
      </w:r>
      <w:r w:rsidR="00320147">
        <w:rPr>
          <w:rFonts w:ascii="Arial" w:hAnsi="Arial" w:cs="Arial"/>
          <w:lang w:val="en-CA"/>
        </w:rPr>
        <w:t>2020</w:t>
      </w:r>
      <w:r w:rsidR="003B5381">
        <w:rPr>
          <w:rFonts w:ascii="Arial" w:hAnsi="Arial" w:cs="Arial"/>
          <w:lang w:val="en-CA"/>
        </w:rPr>
        <w:t>,</w:t>
      </w:r>
      <w:r w:rsidR="00320147">
        <w:rPr>
          <w:rFonts w:ascii="Arial" w:hAnsi="Arial" w:cs="Arial"/>
          <w:lang w:val="en-CA"/>
        </w:rPr>
        <w:t xml:space="preserve"> t</w:t>
      </w:r>
      <w:r w:rsidR="002754F9" w:rsidRPr="002754F9">
        <w:rPr>
          <w:rFonts w:ascii="Arial" w:hAnsi="Arial" w:cs="Arial"/>
          <w:lang w:val="en-CA"/>
        </w:rPr>
        <w:t>he Windsor Public Library has a</w:t>
      </w:r>
      <w:r w:rsidR="00320147">
        <w:rPr>
          <w:rFonts w:ascii="Arial" w:hAnsi="Arial" w:cs="Arial"/>
          <w:lang w:val="en-CA"/>
        </w:rPr>
        <w:t xml:space="preserve"> r</w:t>
      </w:r>
      <w:r w:rsidR="002923DD" w:rsidRPr="002754F9">
        <w:rPr>
          <w:rFonts w:ascii="Arial" w:hAnsi="Arial" w:cs="Arial"/>
          <w:lang w:val="en-CA"/>
        </w:rPr>
        <w:t>es</w:t>
      </w:r>
      <w:r w:rsidR="002754F9" w:rsidRPr="002754F9">
        <w:rPr>
          <w:rFonts w:ascii="Arial" w:hAnsi="Arial" w:cs="Arial"/>
          <w:lang w:val="en-CA"/>
        </w:rPr>
        <w:t xml:space="preserve">ponsibility to help </w:t>
      </w:r>
      <w:r w:rsidR="00320147">
        <w:rPr>
          <w:rFonts w:ascii="Arial" w:hAnsi="Arial" w:cs="Arial"/>
          <w:lang w:val="en-CA"/>
        </w:rPr>
        <w:t xml:space="preserve">Windsor </w:t>
      </w:r>
      <w:r w:rsidR="002754F9" w:rsidRPr="002754F9">
        <w:rPr>
          <w:rFonts w:ascii="Arial" w:hAnsi="Arial" w:cs="Arial"/>
          <w:lang w:val="en-CA"/>
        </w:rPr>
        <w:t xml:space="preserve">eradicate systemic racism, social inequity </w:t>
      </w:r>
      <w:r w:rsidR="002923DD" w:rsidRPr="002754F9">
        <w:rPr>
          <w:rFonts w:ascii="Arial" w:hAnsi="Arial" w:cs="Arial"/>
          <w:lang w:val="en-CA"/>
        </w:rPr>
        <w:t xml:space="preserve">and promote universal acceptance through </w:t>
      </w:r>
      <w:r w:rsidR="00320147">
        <w:rPr>
          <w:rFonts w:ascii="Arial" w:hAnsi="Arial" w:cs="Arial"/>
          <w:lang w:val="en-CA"/>
        </w:rPr>
        <w:t xml:space="preserve">equitable access to </w:t>
      </w:r>
      <w:r w:rsidR="002923DD" w:rsidRPr="002754F9">
        <w:rPr>
          <w:rFonts w:ascii="Arial" w:hAnsi="Arial" w:cs="Arial"/>
          <w:lang w:val="en-CA"/>
        </w:rPr>
        <w:t>resources, services, and</w:t>
      </w:r>
      <w:r w:rsidR="00320147">
        <w:rPr>
          <w:rFonts w:ascii="Arial" w:hAnsi="Arial" w:cs="Arial"/>
          <w:lang w:val="en-CA"/>
        </w:rPr>
        <w:t xml:space="preserve"> facilities</w:t>
      </w:r>
      <w:r w:rsidR="002754F9" w:rsidRPr="002754F9">
        <w:rPr>
          <w:rFonts w:ascii="Arial" w:hAnsi="Arial" w:cs="Arial"/>
          <w:lang w:val="en-CA"/>
        </w:rPr>
        <w:t xml:space="preserve">. </w:t>
      </w:r>
      <w:r w:rsidR="002923DD" w:rsidRPr="007F47DC">
        <w:rPr>
          <w:rFonts w:ascii="Arial" w:hAnsi="Arial" w:cs="Arial"/>
          <w:color w:val="000000" w:themeColor="text1"/>
          <w:lang w:val="en-CA"/>
        </w:rPr>
        <w:t>This starts</w:t>
      </w:r>
      <w:r w:rsidR="00AD2887">
        <w:rPr>
          <w:rFonts w:ascii="Arial" w:hAnsi="Arial" w:cs="Arial"/>
          <w:color w:val="000000" w:themeColor="text1"/>
          <w:lang w:val="en-CA"/>
        </w:rPr>
        <w:t xml:space="preserve"> by</w:t>
      </w:r>
      <w:r w:rsidR="002923DD" w:rsidRPr="007F47DC">
        <w:rPr>
          <w:rFonts w:ascii="Arial" w:hAnsi="Arial" w:cs="Arial"/>
          <w:color w:val="000000" w:themeColor="text1"/>
          <w:lang w:val="en-CA"/>
        </w:rPr>
        <w:t xml:space="preserve"> ed</w:t>
      </w:r>
      <w:r w:rsidR="00320147" w:rsidRPr="007F47DC">
        <w:rPr>
          <w:rFonts w:ascii="Arial" w:hAnsi="Arial" w:cs="Arial"/>
          <w:color w:val="000000" w:themeColor="text1"/>
          <w:lang w:val="en-CA"/>
        </w:rPr>
        <w:t xml:space="preserve">ucating employees about </w:t>
      </w:r>
      <w:r w:rsidR="002923DD" w:rsidRPr="007F47DC">
        <w:rPr>
          <w:rFonts w:ascii="Arial" w:hAnsi="Arial" w:cs="Arial"/>
          <w:color w:val="000000" w:themeColor="text1"/>
          <w:lang w:val="en-CA"/>
        </w:rPr>
        <w:t>racial injustice</w:t>
      </w:r>
      <w:r w:rsidR="00320147" w:rsidRPr="007F47DC">
        <w:rPr>
          <w:rFonts w:ascii="Arial" w:hAnsi="Arial" w:cs="Arial"/>
          <w:color w:val="000000" w:themeColor="text1"/>
          <w:lang w:val="en-CA"/>
        </w:rPr>
        <w:t xml:space="preserve"> and social inequity</w:t>
      </w:r>
      <w:r w:rsidR="00141B71" w:rsidRPr="007F47DC">
        <w:rPr>
          <w:rFonts w:ascii="Arial" w:hAnsi="Arial" w:cs="Arial"/>
          <w:color w:val="000000" w:themeColor="text1"/>
          <w:lang w:val="en-CA"/>
        </w:rPr>
        <w:t xml:space="preserve"> plus</w:t>
      </w:r>
      <w:r w:rsidR="00320147" w:rsidRPr="007F47DC">
        <w:rPr>
          <w:rFonts w:ascii="Arial" w:hAnsi="Arial" w:cs="Arial"/>
          <w:color w:val="000000" w:themeColor="text1"/>
          <w:lang w:val="en-CA"/>
        </w:rPr>
        <w:t xml:space="preserve"> developing policies, procedures</w:t>
      </w:r>
      <w:r w:rsidR="00141B71" w:rsidRPr="007F47DC">
        <w:rPr>
          <w:rFonts w:ascii="Arial" w:hAnsi="Arial" w:cs="Arial"/>
          <w:color w:val="000000" w:themeColor="text1"/>
          <w:lang w:val="en-CA"/>
        </w:rPr>
        <w:t xml:space="preserve"> and services designed</w:t>
      </w:r>
      <w:r w:rsidR="002923DD" w:rsidRPr="007F47DC">
        <w:rPr>
          <w:rFonts w:ascii="Arial" w:hAnsi="Arial" w:cs="Arial"/>
          <w:color w:val="000000" w:themeColor="text1"/>
          <w:lang w:val="en-CA"/>
        </w:rPr>
        <w:t xml:space="preserve"> t</w:t>
      </w:r>
      <w:r w:rsidR="00320147" w:rsidRPr="007F47DC">
        <w:rPr>
          <w:rFonts w:ascii="Arial" w:hAnsi="Arial" w:cs="Arial"/>
          <w:color w:val="000000" w:themeColor="text1"/>
          <w:lang w:val="en-CA"/>
        </w:rPr>
        <w:t xml:space="preserve">o </w:t>
      </w:r>
      <w:r w:rsidR="00141B71" w:rsidRPr="007F47DC">
        <w:rPr>
          <w:rFonts w:ascii="Arial" w:hAnsi="Arial" w:cs="Arial"/>
          <w:color w:val="000000" w:themeColor="text1"/>
          <w:lang w:val="en-CA"/>
        </w:rPr>
        <w:t xml:space="preserve">promote equity and </w:t>
      </w:r>
      <w:r w:rsidR="00155862" w:rsidRPr="007F47DC">
        <w:rPr>
          <w:rFonts w:ascii="Arial" w:hAnsi="Arial" w:cs="Arial"/>
          <w:color w:val="000000" w:themeColor="text1"/>
          <w:lang w:val="en-CA"/>
        </w:rPr>
        <w:t>inclusion.</w:t>
      </w:r>
      <w:r w:rsidR="00155862" w:rsidRPr="004D3710">
        <w:rPr>
          <w:rFonts w:ascii="Arial" w:hAnsi="Arial" w:cs="Arial"/>
          <w:lang w:val="en-CA"/>
        </w:rPr>
        <w:t xml:space="preserve"> The</w:t>
      </w:r>
      <w:r w:rsidR="00320147" w:rsidRPr="004D3710">
        <w:rPr>
          <w:rFonts w:ascii="Arial" w:hAnsi="Arial" w:cs="Arial"/>
          <w:lang w:val="en-CA"/>
        </w:rPr>
        <w:t xml:space="preserve"> W</w:t>
      </w:r>
      <w:r w:rsidR="003C5D83">
        <w:rPr>
          <w:rFonts w:ascii="Arial" w:hAnsi="Arial" w:cs="Arial"/>
          <w:lang w:val="en-CA"/>
        </w:rPr>
        <w:t xml:space="preserve">indsor </w:t>
      </w:r>
      <w:r w:rsidR="00320147" w:rsidRPr="004D3710">
        <w:rPr>
          <w:rFonts w:ascii="Arial" w:hAnsi="Arial" w:cs="Arial"/>
          <w:lang w:val="en-CA"/>
        </w:rPr>
        <w:t>P</w:t>
      </w:r>
      <w:r w:rsidR="003C5D83">
        <w:rPr>
          <w:rFonts w:ascii="Arial" w:hAnsi="Arial" w:cs="Arial"/>
          <w:lang w:val="en-CA"/>
        </w:rPr>
        <w:t xml:space="preserve">ublic </w:t>
      </w:r>
      <w:r w:rsidR="00320147" w:rsidRPr="004D3710">
        <w:rPr>
          <w:rFonts w:ascii="Arial" w:hAnsi="Arial" w:cs="Arial"/>
          <w:lang w:val="en-CA"/>
        </w:rPr>
        <w:t>L</w:t>
      </w:r>
      <w:r w:rsidR="003C5D83">
        <w:rPr>
          <w:rFonts w:ascii="Arial" w:hAnsi="Arial" w:cs="Arial"/>
          <w:lang w:val="en-CA"/>
        </w:rPr>
        <w:t xml:space="preserve">ibrary </w:t>
      </w:r>
      <w:r w:rsidR="00320147" w:rsidRPr="004D3710">
        <w:rPr>
          <w:rFonts w:ascii="Arial" w:hAnsi="Arial" w:cs="Arial"/>
          <w:lang w:val="en-CA"/>
        </w:rPr>
        <w:t>B</w:t>
      </w:r>
      <w:r w:rsidR="003C5D83">
        <w:rPr>
          <w:rFonts w:ascii="Arial" w:hAnsi="Arial" w:cs="Arial"/>
          <w:lang w:val="en-CA"/>
        </w:rPr>
        <w:t>oard</w:t>
      </w:r>
      <w:r w:rsidR="00320147" w:rsidRPr="004D3710">
        <w:rPr>
          <w:rFonts w:ascii="Arial" w:hAnsi="Arial" w:cs="Arial"/>
          <w:lang w:val="en-CA"/>
        </w:rPr>
        <w:t xml:space="preserve"> </w:t>
      </w:r>
      <w:r w:rsidR="00141B71" w:rsidRPr="004D3710">
        <w:rPr>
          <w:rFonts w:ascii="Arial" w:hAnsi="Arial" w:cs="Arial"/>
          <w:lang w:val="en-CA"/>
        </w:rPr>
        <w:t>stand</w:t>
      </w:r>
      <w:r w:rsidR="003C5D83">
        <w:rPr>
          <w:rFonts w:ascii="Arial" w:hAnsi="Arial" w:cs="Arial"/>
          <w:lang w:val="en-CA"/>
        </w:rPr>
        <w:t>s</w:t>
      </w:r>
      <w:r w:rsidR="00141B71" w:rsidRPr="004D3710">
        <w:rPr>
          <w:rFonts w:ascii="Arial" w:hAnsi="Arial" w:cs="Arial"/>
          <w:lang w:val="en-CA"/>
        </w:rPr>
        <w:t xml:space="preserve"> </w:t>
      </w:r>
      <w:r w:rsidR="002923DD" w:rsidRPr="004D3710">
        <w:rPr>
          <w:rFonts w:ascii="Arial" w:hAnsi="Arial" w:cs="Arial"/>
          <w:lang w:val="en-CA"/>
        </w:rPr>
        <w:t>with</w:t>
      </w:r>
      <w:r w:rsidR="001E336E">
        <w:rPr>
          <w:rFonts w:ascii="Arial" w:hAnsi="Arial" w:cs="Arial"/>
          <w:lang w:val="en-CA"/>
        </w:rPr>
        <w:t xml:space="preserve"> our community to promote equality</w:t>
      </w:r>
      <w:r w:rsidR="002923DD" w:rsidRPr="004D3710">
        <w:rPr>
          <w:rFonts w:ascii="Arial" w:hAnsi="Arial" w:cs="Arial"/>
          <w:lang w:val="en-CA"/>
        </w:rPr>
        <w:t xml:space="preserve">, and stand firm against </w:t>
      </w:r>
      <w:r w:rsidRPr="004D3710">
        <w:rPr>
          <w:rFonts w:ascii="Arial" w:hAnsi="Arial" w:cs="Arial"/>
          <w:lang w:val="en-CA"/>
        </w:rPr>
        <w:t xml:space="preserve">racial </w:t>
      </w:r>
      <w:r w:rsidR="002923DD" w:rsidRPr="004D3710">
        <w:rPr>
          <w:rFonts w:ascii="Arial" w:hAnsi="Arial" w:cs="Arial"/>
          <w:lang w:val="en-CA"/>
        </w:rPr>
        <w:t>i</w:t>
      </w:r>
      <w:r w:rsidR="00AD2887">
        <w:rPr>
          <w:rFonts w:ascii="Arial" w:hAnsi="Arial" w:cs="Arial"/>
          <w:lang w:val="en-CA"/>
        </w:rPr>
        <w:t xml:space="preserve">ntolerance and social inequity, because “we believe in the freedom to read, learn and discover.” </w:t>
      </w:r>
    </w:p>
    <w:p w:rsidR="00E92DA3" w:rsidRPr="00322BAB" w:rsidRDefault="00E92DA3" w:rsidP="003B5381">
      <w:pPr>
        <w:pStyle w:val="ListParagraph"/>
        <w:numPr>
          <w:ilvl w:val="0"/>
          <w:numId w:val="1"/>
        </w:numPr>
        <w:spacing w:after="0"/>
        <w:jc w:val="both"/>
        <w:rPr>
          <w:rStyle w:val="s1"/>
          <w:rFonts w:ascii="Arial" w:hAnsi="Arial" w:cs="Arial"/>
          <w:b/>
          <w:sz w:val="24"/>
          <w:szCs w:val="24"/>
        </w:rPr>
      </w:pPr>
      <w:r w:rsidRPr="00322BAB">
        <w:rPr>
          <w:rStyle w:val="s1"/>
          <w:rFonts w:ascii="Arial" w:hAnsi="Arial" w:cs="Arial"/>
          <w:b/>
          <w:sz w:val="24"/>
          <w:szCs w:val="24"/>
        </w:rPr>
        <w:t>RECOMMENDATION:</w:t>
      </w:r>
    </w:p>
    <w:tbl>
      <w:tblPr>
        <w:tblStyle w:val="TableGrid"/>
        <w:tblpPr w:leftFromText="180" w:rightFromText="180" w:vertAnchor="text" w:horzAnchor="margin" w:tblpX="345" w:tblpY="168"/>
        <w:tblW w:w="5000" w:type="pct"/>
        <w:tblLook w:val="04A0" w:firstRow="1" w:lastRow="0" w:firstColumn="1" w:lastColumn="0" w:noHBand="0" w:noVBand="1"/>
      </w:tblPr>
      <w:tblGrid>
        <w:gridCol w:w="9350"/>
      </w:tblGrid>
      <w:tr w:rsidR="00E92DA3" w:rsidTr="00155862">
        <w:trPr>
          <w:trHeight w:val="152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5862" w:rsidRDefault="00155862" w:rsidP="003B5381">
            <w:pPr>
              <w:spacing w:line="276" w:lineRule="auto"/>
              <w:rPr>
                <w:rFonts w:ascii="Arial" w:hAnsi="Arial" w:cs="Arial"/>
              </w:rPr>
            </w:pPr>
          </w:p>
          <w:p w:rsidR="00E92DA3" w:rsidRDefault="00E92DA3" w:rsidP="003B5381">
            <w:pPr>
              <w:spacing w:line="276" w:lineRule="auto"/>
              <w:rPr>
                <w:rFonts w:ascii="Arial" w:hAnsi="Arial" w:cs="Arial"/>
              </w:rPr>
            </w:pPr>
            <w:r>
              <w:rPr>
                <w:rFonts w:ascii="Arial" w:hAnsi="Arial" w:cs="Arial"/>
              </w:rPr>
              <w:t>Moved by _______</w:t>
            </w:r>
            <w:r w:rsidR="00AD2887">
              <w:rPr>
                <w:rFonts w:ascii="Arial" w:hAnsi="Arial" w:cs="Arial"/>
              </w:rPr>
              <w:t>___________________Seconded by</w:t>
            </w:r>
            <w:r>
              <w:rPr>
                <w:rFonts w:ascii="Arial" w:hAnsi="Arial" w:cs="Arial"/>
              </w:rPr>
              <w:t>__________________________</w:t>
            </w:r>
          </w:p>
          <w:p w:rsidR="00AD2887" w:rsidRDefault="00E92DA3" w:rsidP="003B5381">
            <w:pPr>
              <w:spacing w:line="276" w:lineRule="auto"/>
              <w:rPr>
                <w:rFonts w:ascii="Arial" w:hAnsi="Arial" w:cs="Arial"/>
              </w:rPr>
            </w:pPr>
            <w:r>
              <w:rPr>
                <w:rFonts w:ascii="Arial" w:hAnsi="Arial" w:cs="Arial"/>
              </w:rPr>
              <w:t>THAT the Windsor Public Library Board</w:t>
            </w:r>
          </w:p>
          <w:p w:rsidR="00AD2887" w:rsidRPr="00A02034" w:rsidRDefault="00AD2887" w:rsidP="00A02034">
            <w:pPr>
              <w:pStyle w:val="ListParagraph"/>
              <w:numPr>
                <w:ilvl w:val="0"/>
                <w:numId w:val="47"/>
              </w:numPr>
              <w:rPr>
                <w:rFonts w:ascii="Arial" w:hAnsi="Arial" w:cs="Arial"/>
              </w:rPr>
            </w:pPr>
            <w:r w:rsidRPr="00A02034">
              <w:rPr>
                <w:rFonts w:ascii="Arial" w:hAnsi="Arial" w:cs="Arial"/>
              </w:rPr>
              <w:t>Endorse</w:t>
            </w:r>
            <w:r w:rsidR="00A02034" w:rsidRPr="00A02034">
              <w:rPr>
                <w:rFonts w:ascii="Arial" w:hAnsi="Arial" w:cs="Arial"/>
              </w:rPr>
              <w:t>s</w:t>
            </w:r>
            <w:r w:rsidR="005929A9">
              <w:rPr>
                <w:rFonts w:ascii="Arial" w:hAnsi="Arial" w:cs="Arial"/>
              </w:rPr>
              <w:t xml:space="preserve"> the WPL statement on Racism</w:t>
            </w:r>
            <w:r w:rsidRPr="00A02034">
              <w:rPr>
                <w:rFonts w:ascii="Arial" w:hAnsi="Arial" w:cs="Arial"/>
              </w:rPr>
              <w:t xml:space="preserve"> and Social Inequity  </w:t>
            </w:r>
          </w:p>
          <w:p w:rsidR="00AD2887" w:rsidRPr="00A02034" w:rsidRDefault="005929A9" w:rsidP="005929A9">
            <w:pPr>
              <w:pStyle w:val="ListParagraph"/>
              <w:numPr>
                <w:ilvl w:val="0"/>
                <w:numId w:val="48"/>
              </w:numPr>
              <w:rPr>
                <w:rFonts w:ascii="Arial" w:hAnsi="Arial" w:cs="Arial"/>
              </w:rPr>
            </w:pPr>
            <w:r>
              <w:rPr>
                <w:rFonts w:ascii="Arial" w:hAnsi="Arial" w:cs="Arial"/>
              </w:rPr>
              <w:t>Accept</w:t>
            </w:r>
            <w:r w:rsidR="00C21114">
              <w:rPr>
                <w:rFonts w:ascii="Arial" w:hAnsi="Arial" w:cs="Arial"/>
              </w:rPr>
              <w:t xml:space="preserve"> the</w:t>
            </w:r>
            <w:r>
              <w:rPr>
                <w:rFonts w:ascii="Arial" w:hAnsi="Arial" w:cs="Arial"/>
              </w:rPr>
              <w:t xml:space="preserve"> </w:t>
            </w:r>
            <w:r w:rsidR="00747D40">
              <w:rPr>
                <w:rFonts w:ascii="Arial" w:hAnsi="Arial" w:cs="Arial"/>
              </w:rPr>
              <w:t xml:space="preserve">WPL </w:t>
            </w:r>
            <w:r>
              <w:rPr>
                <w:rFonts w:ascii="Arial" w:hAnsi="Arial" w:cs="Arial"/>
              </w:rPr>
              <w:t>Anti-Racist Action</w:t>
            </w:r>
            <w:r w:rsidR="00AD2887" w:rsidRPr="00A02034">
              <w:rPr>
                <w:rFonts w:ascii="Arial" w:hAnsi="Arial" w:cs="Arial"/>
              </w:rPr>
              <w:t xml:space="preserve"> </w:t>
            </w:r>
            <w:r>
              <w:rPr>
                <w:rFonts w:ascii="Arial" w:hAnsi="Arial" w:cs="Arial"/>
              </w:rPr>
              <w:t>Plan</w:t>
            </w:r>
            <w:r w:rsidR="00AD2887" w:rsidRPr="00A02034">
              <w:rPr>
                <w:rFonts w:ascii="Arial" w:hAnsi="Arial" w:cs="Arial"/>
              </w:rPr>
              <w:t xml:space="preserve"> as presented.</w:t>
            </w:r>
          </w:p>
        </w:tc>
      </w:tr>
    </w:tbl>
    <w:p w:rsidR="00AD2887" w:rsidRDefault="00AD2887" w:rsidP="00D6675F">
      <w:pPr>
        <w:spacing w:after="0"/>
        <w:ind w:firstLine="360"/>
        <w:jc w:val="both"/>
        <w:rPr>
          <w:rFonts w:ascii="Arial" w:hAnsi="Arial" w:cs="Arial"/>
        </w:rPr>
      </w:pPr>
    </w:p>
    <w:p w:rsidR="00C05C92" w:rsidRDefault="00145292" w:rsidP="00155862">
      <w:pPr>
        <w:spacing w:after="0"/>
        <w:ind w:firstLine="360"/>
        <w:jc w:val="both"/>
        <w:rPr>
          <w:rFonts w:ascii="Arial" w:hAnsi="Arial" w:cs="Arial"/>
        </w:rPr>
      </w:pPr>
      <w:r w:rsidRPr="00D6675F">
        <w:rPr>
          <w:rFonts w:ascii="Arial" w:hAnsi="Arial" w:cs="Arial"/>
        </w:rPr>
        <w:t xml:space="preserve">Prepared by: </w:t>
      </w:r>
      <w:r w:rsidR="00736041">
        <w:rPr>
          <w:rFonts w:ascii="Arial" w:hAnsi="Arial" w:cs="Arial"/>
        </w:rPr>
        <w:t>Kitty Pope, CEO</w:t>
      </w:r>
      <w:r w:rsidR="00423179">
        <w:rPr>
          <w:rFonts w:ascii="Arial" w:hAnsi="Arial" w:cs="Arial"/>
        </w:rPr>
        <w:t>,</w:t>
      </w:r>
      <w:r w:rsidR="00155862">
        <w:rPr>
          <w:rFonts w:ascii="Arial" w:hAnsi="Arial" w:cs="Arial"/>
        </w:rPr>
        <w:t xml:space="preserve"> </w:t>
      </w:r>
      <w:hyperlink r:id="rId44" w:history="1">
        <w:r w:rsidR="00736041" w:rsidRPr="00D3606C">
          <w:rPr>
            <w:rStyle w:val="Hyperlink"/>
            <w:rFonts w:ascii="Arial" w:hAnsi="Arial" w:cs="Arial"/>
          </w:rPr>
          <w:t>kpope@windsorpubliclibrary.com</w:t>
        </w:r>
      </w:hyperlink>
    </w:p>
    <w:p w:rsidR="005D3D24" w:rsidRDefault="00155862" w:rsidP="00D6675F">
      <w:pPr>
        <w:spacing w:after="0"/>
        <w:ind w:firstLine="360"/>
        <w:jc w:val="both"/>
        <w:rPr>
          <w:rFonts w:ascii="Arial" w:hAnsi="Arial" w:cs="Arial"/>
        </w:rPr>
      </w:pPr>
      <w:r>
        <w:rPr>
          <w:rFonts w:ascii="Arial" w:hAnsi="Arial" w:cs="Arial"/>
        </w:rPr>
        <w:t xml:space="preserve">                      </w:t>
      </w:r>
      <w:proofErr w:type="gramStart"/>
      <w:r>
        <w:rPr>
          <w:rFonts w:ascii="Arial" w:hAnsi="Arial" w:cs="Arial"/>
        </w:rPr>
        <w:t>and</w:t>
      </w:r>
      <w:proofErr w:type="gramEnd"/>
      <w:r>
        <w:rPr>
          <w:rFonts w:ascii="Arial" w:hAnsi="Arial" w:cs="Arial"/>
        </w:rPr>
        <w:t xml:space="preserve"> the </w:t>
      </w:r>
      <w:r w:rsidR="00B867FF">
        <w:rPr>
          <w:rFonts w:ascii="Arial" w:hAnsi="Arial" w:cs="Arial"/>
        </w:rPr>
        <w:t xml:space="preserve">WPL </w:t>
      </w:r>
      <w:r w:rsidR="00BE653A">
        <w:rPr>
          <w:rFonts w:ascii="Arial" w:hAnsi="Arial" w:cs="Arial"/>
        </w:rPr>
        <w:t>staff</w:t>
      </w:r>
    </w:p>
    <w:p w:rsidR="005D3D24" w:rsidRDefault="005D3D24" w:rsidP="00D6675F">
      <w:pPr>
        <w:spacing w:after="0"/>
        <w:ind w:firstLine="360"/>
        <w:jc w:val="both"/>
        <w:rPr>
          <w:rFonts w:ascii="Arial" w:hAnsi="Arial" w:cs="Arial"/>
        </w:rPr>
      </w:pPr>
    </w:p>
    <w:sectPr w:rsidR="005D3D24" w:rsidSect="00C903E2">
      <w:headerReference w:type="even" r:id="rId45"/>
      <w:headerReference w:type="default" r:id="rId46"/>
      <w:footerReference w:type="default" r:id="rId47"/>
      <w:headerReference w:type="first" r:id="rId4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823" w:rsidRDefault="003F0823" w:rsidP="005512F3">
      <w:pPr>
        <w:spacing w:after="0" w:line="240" w:lineRule="auto"/>
      </w:pPr>
      <w:r>
        <w:separator/>
      </w:r>
    </w:p>
  </w:endnote>
  <w:endnote w:type="continuationSeparator" w:id="0">
    <w:p w:rsidR="003F0823" w:rsidRDefault="003F0823" w:rsidP="0055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Montserrat">
    <w:altName w:val="Times New Roman"/>
    <w:charset w:val="00"/>
    <w:family w:val="auto"/>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321703"/>
      <w:docPartObj>
        <w:docPartGallery w:val="Page Numbers (Bottom of Page)"/>
        <w:docPartUnique/>
      </w:docPartObj>
    </w:sdtPr>
    <w:sdtEndPr>
      <w:rPr>
        <w:color w:val="7F7F7F" w:themeColor="background1" w:themeShade="7F"/>
        <w:spacing w:val="60"/>
      </w:rPr>
    </w:sdtEndPr>
    <w:sdtContent>
      <w:p w:rsidR="00ED3287" w:rsidRDefault="00ED32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3FE2">
          <w:rPr>
            <w:noProof/>
          </w:rPr>
          <w:t>6</w:t>
        </w:r>
        <w:r>
          <w:rPr>
            <w:noProof/>
          </w:rPr>
          <w:fldChar w:fldCharType="end"/>
        </w:r>
        <w:r>
          <w:t xml:space="preserve"> | </w:t>
        </w:r>
        <w:r>
          <w:rPr>
            <w:color w:val="7F7F7F" w:themeColor="background1" w:themeShade="7F"/>
            <w:spacing w:val="60"/>
          </w:rPr>
          <w:t>Page</w:t>
        </w:r>
      </w:p>
    </w:sdtContent>
  </w:sdt>
  <w:p w:rsidR="00101404" w:rsidRDefault="00101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823" w:rsidRDefault="003F0823" w:rsidP="005512F3">
      <w:pPr>
        <w:spacing w:after="0" w:line="240" w:lineRule="auto"/>
      </w:pPr>
      <w:r>
        <w:separator/>
      </w:r>
    </w:p>
  </w:footnote>
  <w:footnote w:type="continuationSeparator" w:id="0">
    <w:p w:rsidR="003F0823" w:rsidRDefault="003F0823" w:rsidP="00551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CD" w:rsidRDefault="003F23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3CD" w:rsidRDefault="003F23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404" w:rsidRDefault="00101404">
    <w:pPr>
      <w:pStyle w:val="Header"/>
    </w:pPr>
    <w:r>
      <w:rPr>
        <w:rFonts w:ascii="Arial" w:hAnsi="Arial" w:cs="Arial"/>
        <w:noProof/>
        <w:sz w:val="20"/>
        <w:szCs w:val="20"/>
        <w:lang w:val="en-CA" w:eastAsia="en-CA"/>
      </w:rPr>
      <w:drawing>
        <wp:anchor distT="0" distB="0" distL="114300" distR="114300" simplePos="0" relativeHeight="251657216" behindDoc="1" locked="0" layoutInCell="1" allowOverlap="1">
          <wp:simplePos x="0" y="0"/>
          <wp:positionH relativeFrom="margin">
            <wp:align>center</wp:align>
          </wp:positionH>
          <wp:positionV relativeFrom="paragraph">
            <wp:posOffset>6350</wp:posOffset>
          </wp:positionV>
          <wp:extent cx="2942590" cy="782320"/>
          <wp:effectExtent l="0" t="0" r="0" b="0"/>
          <wp:wrapTight wrapText="bothSides">
            <wp:wrapPolygon edited="0">
              <wp:start x="0" y="0"/>
              <wp:lineTo x="0" y="21039"/>
              <wp:lineTo x="21395" y="21039"/>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20 -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2590" cy="782320"/>
                  </a:xfrm>
                  <a:prstGeom prst="rect">
                    <a:avLst/>
                  </a:prstGeom>
                </pic:spPr>
              </pic:pic>
            </a:graphicData>
          </a:graphic>
        </wp:anchor>
      </w:drawing>
    </w:r>
  </w:p>
  <w:p w:rsidR="00101404" w:rsidRDefault="00101404">
    <w:pPr>
      <w:pStyle w:val="Header"/>
    </w:pPr>
  </w:p>
  <w:p w:rsidR="00101404" w:rsidRDefault="00101404">
    <w:pPr>
      <w:pStyle w:val="Header"/>
    </w:pPr>
  </w:p>
  <w:p w:rsidR="00101404" w:rsidRDefault="00101404">
    <w:pPr>
      <w:pStyle w:val="Header"/>
    </w:pPr>
  </w:p>
  <w:p w:rsidR="00101404" w:rsidRDefault="00101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39A"/>
    <w:multiLevelType w:val="hybridMultilevel"/>
    <w:tmpl w:val="28F81CF0"/>
    <w:lvl w:ilvl="0" w:tplc="7D2A3328">
      <w:start w:val="3"/>
      <w:numFmt w:val="lowerLetter"/>
      <w:lvlText w:val="%1)"/>
      <w:lvlJc w:val="left"/>
      <w:pPr>
        <w:ind w:left="1680" w:hanging="180"/>
      </w:pPr>
      <w:rPr>
        <w:rFonts w:hint="default"/>
      </w:rPr>
    </w:lvl>
    <w:lvl w:ilvl="1" w:tplc="10090019" w:tentative="1">
      <w:start w:val="1"/>
      <w:numFmt w:val="lowerLetter"/>
      <w:lvlText w:val="%2."/>
      <w:lvlJc w:val="left"/>
      <w:pPr>
        <w:ind w:left="600" w:hanging="360"/>
      </w:pPr>
    </w:lvl>
    <w:lvl w:ilvl="2" w:tplc="1009001B" w:tentative="1">
      <w:start w:val="1"/>
      <w:numFmt w:val="lowerRoman"/>
      <w:lvlText w:val="%3."/>
      <w:lvlJc w:val="right"/>
      <w:pPr>
        <w:ind w:left="1320" w:hanging="180"/>
      </w:pPr>
    </w:lvl>
    <w:lvl w:ilvl="3" w:tplc="1009000F" w:tentative="1">
      <w:start w:val="1"/>
      <w:numFmt w:val="decimal"/>
      <w:lvlText w:val="%4."/>
      <w:lvlJc w:val="left"/>
      <w:pPr>
        <w:ind w:left="2040" w:hanging="360"/>
      </w:pPr>
    </w:lvl>
    <w:lvl w:ilvl="4" w:tplc="10090019" w:tentative="1">
      <w:start w:val="1"/>
      <w:numFmt w:val="lowerLetter"/>
      <w:lvlText w:val="%5."/>
      <w:lvlJc w:val="left"/>
      <w:pPr>
        <w:ind w:left="2760" w:hanging="360"/>
      </w:pPr>
    </w:lvl>
    <w:lvl w:ilvl="5" w:tplc="1009001B" w:tentative="1">
      <w:start w:val="1"/>
      <w:numFmt w:val="lowerRoman"/>
      <w:lvlText w:val="%6."/>
      <w:lvlJc w:val="right"/>
      <w:pPr>
        <w:ind w:left="3480" w:hanging="180"/>
      </w:pPr>
    </w:lvl>
    <w:lvl w:ilvl="6" w:tplc="1009000F" w:tentative="1">
      <w:start w:val="1"/>
      <w:numFmt w:val="decimal"/>
      <w:lvlText w:val="%7."/>
      <w:lvlJc w:val="left"/>
      <w:pPr>
        <w:ind w:left="4200" w:hanging="360"/>
      </w:pPr>
    </w:lvl>
    <w:lvl w:ilvl="7" w:tplc="10090019" w:tentative="1">
      <w:start w:val="1"/>
      <w:numFmt w:val="lowerLetter"/>
      <w:lvlText w:val="%8."/>
      <w:lvlJc w:val="left"/>
      <w:pPr>
        <w:ind w:left="4920" w:hanging="360"/>
      </w:pPr>
    </w:lvl>
    <w:lvl w:ilvl="8" w:tplc="1009001B" w:tentative="1">
      <w:start w:val="1"/>
      <w:numFmt w:val="lowerRoman"/>
      <w:lvlText w:val="%9."/>
      <w:lvlJc w:val="right"/>
      <w:pPr>
        <w:ind w:left="5640" w:hanging="180"/>
      </w:pPr>
    </w:lvl>
  </w:abstractNum>
  <w:abstractNum w:abstractNumId="1" w15:restartNumberingAfterBreak="0">
    <w:nsid w:val="03D6528C"/>
    <w:multiLevelType w:val="hybridMultilevel"/>
    <w:tmpl w:val="442A55B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646573D"/>
    <w:multiLevelType w:val="hybridMultilevel"/>
    <w:tmpl w:val="84427E3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91937BE"/>
    <w:multiLevelType w:val="hybridMultilevel"/>
    <w:tmpl w:val="7AA6D712"/>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A1A3D0C"/>
    <w:multiLevelType w:val="hybridMultilevel"/>
    <w:tmpl w:val="80805750"/>
    <w:lvl w:ilvl="0" w:tplc="73DE9CA6">
      <w:start w:val="3"/>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B36419"/>
    <w:multiLevelType w:val="multilevel"/>
    <w:tmpl w:val="A448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5406F"/>
    <w:multiLevelType w:val="multilevel"/>
    <w:tmpl w:val="9498F05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16CC2"/>
    <w:multiLevelType w:val="hybridMultilevel"/>
    <w:tmpl w:val="5FBC3028"/>
    <w:lvl w:ilvl="0" w:tplc="1009000B">
      <w:start w:val="1"/>
      <w:numFmt w:val="bullet"/>
      <w:lvlText w:val=""/>
      <w:lvlJc w:val="left"/>
      <w:pPr>
        <w:ind w:left="900" w:hanging="360"/>
      </w:pPr>
      <w:rPr>
        <w:rFonts w:ascii="Wingdings" w:hAnsi="Wingdings"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8" w15:restartNumberingAfterBreak="0">
    <w:nsid w:val="1EE01E58"/>
    <w:multiLevelType w:val="multilevel"/>
    <w:tmpl w:val="1578132C"/>
    <w:lvl w:ilvl="0">
      <w:start w:val="1"/>
      <w:numFmt w:val="bullet"/>
      <w:lvlText w:val=""/>
      <w:lvlJc w:val="left"/>
      <w:pPr>
        <w:tabs>
          <w:tab w:val="num" w:pos="720"/>
        </w:tabs>
        <w:ind w:left="720" w:hanging="360"/>
      </w:pPr>
      <w:rPr>
        <w:rFonts w:ascii="Symbol" w:hAnsi="Symbol" w:hint="default"/>
        <w:color w:val="1407B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510327"/>
    <w:multiLevelType w:val="multilevel"/>
    <w:tmpl w:val="2F2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B4251"/>
    <w:multiLevelType w:val="hybridMultilevel"/>
    <w:tmpl w:val="A7CCE110"/>
    <w:lvl w:ilvl="0" w:tplc="EB9E9764">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C134B9"/>
    <w:multiLevelType w:val="hybridMultilevel"/>
    <w:tmpl w:val="CEB22F9E"/>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B0761B1"/>
    <w:multiLevelType w:val="hybridMultilevel"/>
    <w:tmpl w:val="F3D6FE34"/>
    <w:lvl w:ilvl="0" w:tplc="B524BFC0">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BC611D2"/>
    <w:multiLevelType w:val="hybridMultilevel"/>
    <w:tmpl w:val="C9CC13FC"/>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D374448"/>
    <w:multiLevelType w:val="hybridMultilevel"/>
    <w:tmpl w:val="D1263AB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5" w15:restartNumberingAfterBreak="0">
    <w:nsid w:val="2ECE62DB"/>
    <w:multiLevelType w:val="hybridMultilevel"/>
    <w:tmpl w:val="736C67EE"/>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3475ED2"/>
    <w:multiLevelType w:val="multilevel"/>
    <w:tmpl w:val="884E8A42"/>
    <w:lvl w:ilvl="0">
      <w:start w:val="3"/>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5"/>
      <w:numFmt w:val="decimal"/>
      <w:lvlText w:val="%1.%2.%3"/>
      <w:lvlJc w:val="left"/>
      <w:pPr>
        <w:ind w:left="198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6B744A7"/>
    <w:multiLevelType w:val="hybridMultilevel"/>
    <w:tmpl w:val="1048F3E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D66285B"/>
    <w:multiLevelType w:val="hybridMultilevel"/>
    <w:tmpl w:val="F93E56F6"/>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F6A79C9"/>
    <w:multiLevelType w:val="hybridMultilevel"/>
    <w:tmpl w:val="69A66614"/>
    <w:lvl w:ilvl="0" w:tplc="10090001">
      <w:start w:val="1"/>
      <w:numFmt w:val="bullet"/>
      <w:lvlText w:val=""/>
      <w:lvlJc w:val="left"/>
      <w:pPr>
        <w:ind w:left="1395" w:hanging="360"/>
      </w:pPr>
      <w:rPr>
        <w:rFonts w:ascii="Symbol" w:hAnsi="Symbol" w:hint="default"/>
      </w:rPr>
    </w:lvl>
    <w:lvl w:ilvl="1" w:tplc="10090003" w:tentative="1">
      <w:start w:val="1"/>
      <w:numFmt w:val="bullet"/>
      <w:lvlText w:val="o"/>
      <w:lvlJc w:val="left"/>
      <w:pPr>
        <w:ind w:left="2115" w:hanging="360"/>
      </w:pPr>
      <w:rPr>
        <w:rFonts w:ascii="Courier New" w:hAnsi="Courier New" w:cs="Courier New" w:hint="default"/>
      </w:rPr>
    </w:lvl>
    <w:lvl w:ilvl="2" w:tplc="10090005" w:tentative="1">
      <w:start w:val="1"/>
      <w:numFmt w:val="bullet"/>
      <w:lvlText w:val=""/>
      <w:lvlJc w:val="left"/>
      <w:pPr>
        <w:ind w:left="2835" w:hanging="360"/>
      </w:pPr>
      <w:rPr>
        <w:rFonts w:ascii="Wingdings" w:hAnsi="Wingdings" w:hint="default"/>
      </w:rPr>
    </w:lvl>
    <w:lvl w:ilvl="3" w:tplc="10090001" w:tentative="1">
      <w:start w:val="1"/>
      <w:numFmt w:val="bullet"/>
      <w:lvlText w:val=""/>
      <w:lvlJc w:val="left"/>
      <w:pPr>
        <w:ind w:left="3555" w:hanging="360"/>
      </w:pPr>
      <w:rPr>
        <w:rFonts w:ascii="Symbol" w:hAnsi="Symbol" w:hint="default"/>
      </w:rPr>
    </w:lvl>
    <w:lvl w:ilvl="4" w:tplc="10090003" w:tentative="1">
      <w:start w:val="1"/>
      <w:numFmt w:val="bullet"/>
      <w:lvlText w:val="o"/>
      <w:lvlJc w:val="left"/>
      <w:pPr>
        <w:ind w:left="4275" w:hanging="360"/>
      </w:pPr>
      <w:rPr>
        <w:rFonts w:ascii="Courier New" w:hAnsi="Courier New" w:cs="Courier New" w:hint="default"/>
      </w:rPr>
    </w:lvl>
    <w:lvl w:ilvl="5" w:tplc="10090005" w:tentative="1">
      <w:start w:val="1"/>
      <w:numFmt w:val="bullet"/>
      <w:lvlText w:val=""/>
      <w:lvlJc w:val="left"/>
      <w:pPr>
        <w:ind w:left="4995" w:hanging="360"/>
      </w:pPr>
      <w:rPr>
        <w:rFonts w:ascii="Wingdings" w:hAnsi="Wingdings" w:hint="default"/>
      </w:rPr>
    </w:lvl>
    <w:lvl w:ilvl="6" w:tplc="10090001" w:tentative="1">
      <w:start w:val="1"/>
      <w:numFmt w:val="bullet"/>
      <w:lvlText w:val=""/>
      <w:lvlJc w:val="left"/>
      <w:pPr>
        <w:ind w:left="5715" w:hanging="360"/>
      </w:pPr>
      <w:rPr>
        <w:rFonts w:ascii="Symbol" w:hAnsi="Symbol" w:hint="default"/>
      </w:rPr>
    </w:lvl>
    <w:lvl w:ilvl="7" w:tplc="10090003" w:tentative="1">
      <w:start w:val="1"/>
      <w:numFmt w:val="bullet"/>
      <w:lvlText w:val="o"/>
      <w:lvlJc w:val="left"/>
      <w:pPr>
        <w:ind w:left="6435" w:hanging="360"/>
      </w:pPr>
      <w:rPr>
        <w:rFonts w:ascii="Courier New" w:hAnsi="Courier New" w:cs="Courier New" w:hint="default"/>
      </w:rPr>
    </w:lvl>
    <w:lvl w:ilvl="8" w:tplc="10090005" w:tentative="1">
      <w:start w:val="1"/>
      <w:numFmt w:val="bullet"/>
      <w:lvlText w:val=""/>
      <w:lvlJc w:val="left"/>
      <w:pPr>
        <w:ind w:left="7155" w:hanging="360"/>
      </w:pPr>
      <w:rPr>
        <w:rFonts w:ascii="Wingdings" w:hAnsi="Wingdings" w:hint="default"/>
      </w:rPr>
    </w:lvl>
  </w:abstractNum>
  <w:abstractNum w:abstractNumId="20" w15:restartNumberingAfterBreak="0">
    <w:nsid w:val="40C80260"/>
    <w:multiLevelType w:val="hybridMultilevel"/>
    <w:tmpl w:val="CF5A36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3832ABE"/>
    <w:multiLevelType w:val="hybridMultilevel"/>
    <w:tmpl w:val="F9AA8D80"/>
    <w:lvl w:ilvl="0" w:tplc="1009000D">
      <w:start w:val="1"/>
      <w:numFmt w:val="bullet"/>
      <w:lvlText w:val=""/>
      <w:lvlJc w:val="left"/>
      <w:pPr>
        <w:ind w:left="1470" w:hanging="360"/>
      </w:pPr>
      <w:rPr>
        <w:rFonts w:ascii="Wingdings" w:hAnsi="Wingdings"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22" w15:restartNumberingAfterBreak="0">
    <w:nsid w:val="4DF87609"/>
    <w:multiLevelType w:val="multilevel"/>
    <w:tmpl w:val="6FAC94B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E3842"/>
    <w:multiLevelType w:val="multilevel"/>
    <w:tmpl w:val="8B745B8C"/>
    <w:lvl w:ilvl="0">
      <w:start w:val="1"/>
      <w:numFmt w:val="bullet"/>
      <w:lvlText w:val=""/>
      <w:lvlJc w:val="left"/>
      <w:pPr>
        <w:tabs>
          <w:tab w:val="num" w:pos="1440"/>
        </w:tabs>
        <w:ind w:left="1440" w:hanging="360"/>
      </w:pPr>
      <w:rPr>
        <w:rFonts w:ascii="Symbol" w:hAnsi="Symbol" w:hint="default"/>
        <w:color w:val="auto"/>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50451A85"/>
    <w:multiLevelType w:val="multilevel"/>
    <w:tmpl w:val="799020F8"/>
    <w:lvl w:ilvl="0">
      <w:start w:val="1"/>
      <w:numFmt w:val="decimal"/>
      <w:lvlText w:val="%1."/>
      <w:lvlJc w:val="left"/>
      <w:pPr>
        <w:ind w:left="360" w:hanging="360"/>
      </w:pPr>
      <w:rPr>
        <w:rFonts w:ascii="Arial" w:hAnsi="Arial" w:cs="Arial" w:hint="default"/>
        <w:b/>
        <w:color w:val="auto"/>
        <w:sz w:val="24"/>
      </w:rPr>
    </w:lvl>
    <w:lvl w:ilvl="1">
      <w:start w:val="8"/>
      <w:numFmt w:val="decimal"/>
      <w:isLgl/>
      <w:lvlText w:val="%1.%2"/>
      <w:lvlJc w:val="left"/>
      <w:pPr>
        <w:ind w:left="1860" w:hanging="360"/>
      </w:pPr>
      <w:rPr>
        <w:rFonts w:hint="default"/>
        <w:b/>
        <w:i w:val="0"/>
      </w:rPr>
    </w:lvl>
    <w:lvl w:ilvl="2">
      <w:start w:val="1"/>
      <w:numFmt w:val="decimal"/>
      <w:isLgl/>
      <w:lvlText w:val="%1.%2.%3"/>
      <w:lvlJc w:val="left"/>
      <w:pPr>
        <w:ind w:left="3720" w:hanging="720"/>
      </w:pPr>
      <w:rPr>
        <w:rFonts w:hint="default"/>
        <w:b/>
      </w:rPr>
    </w:lvl>
    <w:lvl w:ilvl="3">
      <w:start w:val="1"/>
      <w:numFmt w:val="decimal"/>
      <w:isLgl/>
      <w:lvlText w:val="%1.%2.%3.%4"/>
      <w:lvlJc w:val="left"/>
      <w:pPr>
        <w:ind w:left="5220" w:hanging="720"/>
      </w:pPr>
      <w:rPr>
        <w:rFonts w:hint="default"/>
        <w:b/>
      </w:rPr>
    </w:lvl>
    <w:lvl w:ilvl="4">
      <w:start w:val="1"/>
      <w:numFmt w:val="decimal"/>
      <w:isLgl/>
      <w:lvlText w:val="%1.%2.%3.%4.%5"/>
      <w:lvlJc w:val="left"/>
      <w:pPr>
        <w:ind w:left="7080" w:hanging="1080"/>
      </w:pPr>
      <w:rPr>
        <w:rFonts w:hint="default"/>
        <w:b/>
      </w:rPr>
    </w:lvl>
    <w:lvl w:ilvl="5">
      <w:start w:val="1"/>
      <w:numFmt w:val="decimal"/>
      <w:isLgl/>
      <w:lvlText w:val="%1.%2.%3.%4.%5.%6"/>
      <w:lvlJc w:val="left"/>
      <w:pPr>
        <w:ind w:left="8580" w:hanging="1080"/>
      </w:pPr>
      <w:rPr>
        <w:rFonts w:hint="default"/>
        <w:b/>
      </w:rPr>
    </w:lvl>
    <w:lvl w:ilvl="6">
      <w:start w:val="1"/>
      <w:numFmt w:val="decimal"/>
      <w:isLgl/>
      <w:lvlText w:val="%1.%2.%3.%4.%5.%6.%7"/>
      <w:lvlJc w:val="left"/>
      <w:pPr>
        <w:ind w:left="10440" w:hanging="1440"/>
      </w:pPr>
      <w:rPr>
        <w:rFonts w:hint="default"/>
        <w:b/>
      </w:rPr>
    </w:lvl>
    <w:lvl w:ilvl="7">
      <w:start w:val="1"/>
      <w:numFmt w:val="decimal"/>
      <w:isLgl/>
      <w:lvlText w:val="%1.%2.%3.%4.%5.%6.%7.%8"/>
      <w:lvlJc w:val="left"/>
      <w:pPr>
        <w:ind w:left="11940" w:hanging="1440"/>
      </w:pPr>
      <w:rPr>
        <w:rFonts w:hint="default"/>
        <w:b/>
      </w:rPr>
    </w:lvl>
    <w:lvl w:ilvl="8">
      <w:start w:val="1"/>
      <w:numFmt w:val="decimal"/>
      <w:isLgl/>
      <w:lvlText w:val="%1.%2.%3.%4.%5.%6.%7.%8.%9"/>
      <w:lvlJc w:val="left"/>
      <w:pPr>
        <w:ind w:left="13800" w:hanging="1800"/>
      </w:pPr>
      <w:rPr>
        <w:rFonts w:hint="default"/>
        <w:b/>
      </w:rPr>
    </w:lvl>
  </w:abstractNum>
  <w:abstractNum w:abstractNumId="25" w15:restartNumberingAfterBreak="0">
    <w:nsid w:val="504B24EB"/>
    <w:multiLevelType w:val="hybridMultilevel"/>
    <w:tmpl w:val="795A0D82"/>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283402E"/>
    <w:multiLevelType w:val="hybridMultilevel"/>
    <w:tmpl w:val="E708D1A6"/>
    <w:lvl w:ilvl="0" w:tplc="8952A0D8">
      <w:start w:val="1"/>
      <w:numFmt w:val="upperLetter"/>
      <w:lvlText w:val="%1)"/>
      <w:lvlJc w:val="left"/>
      <w:pPr>
        <w:ind w:left="720" w:hanging="360"/>
      </w:pPr>
      <w:rPr>
        <w:rFonts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2F0026F"/>
    <w:multiLevelType w:val="hybridMultilevel"/>
    <w:tmpl w:val="FCA62072"/>
    <w:lvl w:ilvl="0" w:tplc="10090005">
      <w:start w:val="1"/>
      <w:numFmt w:val="bullet"/>
      <w:lvlText w:val=""/>
      <w:lvlJc w:val="left"/>
      <w:pPr>
        <w:ind w:left="960" w:hanging="360"/>
      </w:pPr>
      <w:rPr>
        <w:rFonts w:ascii="Wingdings" w:hAnsi="Wingdings"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8" w15:restartNumberingAfterBreak="0">
    <w:nsid w:val="556C4F15"/>
    <w:multiLevelType w:val="hybridMultilevel"/>
    <w:tmpl w:val="35821586"/>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15:restartNumberingAfterBreak="0">
    <w:nsid w:val="56204366"/>
    <w:multiLevelType w:val="hybridMultilevel"/>
    <w:tmpl w:val="DEBC7FF2"/>
    <w:lvl w:ilvl="0" w:tplc="10090017">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30" w15:restartNumberingAfterBreak="0">
    <w:nsid w:val="5E9B3B8C"/>
    <w:multiLevelType w:val="hybridMultilevel"/>
    <w:tmpl w:val="30FA3DAC"/>
    <w:lvl w:ilvl="0" w:tplc="1009000B">
      <w:start w:val="1"/>
      <w:numFmt w:val="bullet"/>
      <w:lvlText w:val=""/>
      <w:lvlJc w:val="left"/>
      <w:pPr>
        <w:ind w:left="2070" w:hanging="360"/>
      </w:pPr>
      <w:rPr>
        <w:rFonts w:ascii="Wingdings" w:hAnsi="Wingdings" w:hint="default"/>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31" w15:restartNumberingAfterBreak="0">
    <w:nsid w:val="62E836FC"/>
    <w:multiLevelType w:val="hybridMultilevel"/>
    <w:tmpl w:val="23DE6324"/>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63B557BF"/>
    <w:multiLevelType w:val="hybridMultilevel"/>
    <w:tmpl w:val="F654ACDE"/>
    <w:lvl w:ilvl="0" w:tplc="9E581354">
      <w:start w:val="3"/>
      <w:numFmt w:val="lowerLetter"/>
      <w:lvlText w:val="%1)"/>
      <w:lvlJc w:val="left"/>
      <w:pPr>
        <w:ind w:left="180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5A40F8B"/>
    <w:multiLevelType w:val="hybridMultilevel"/>
    <w:tmpl w:val="22EE8A5C"/>
    <w:lvl w:ilvl="0" w:tplc="BED6879A">
      <w:start w:val="1"/>
      <w:numFmt w:val="upperLetter"/>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8A25B9E"/>
    <w:multiLevelType w:val="hybridMultilevel"/>
    <w:tmpl w:val="4B009EDE"/>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AE81A53"/>
    <w:multiLevelType w:val="hybridMultilevel"/>
    <w:tmpl w:val="7994B5F4"/>
    <w:lvl w:ilvl="0" w:tplc="10090017">
      <w:start w:val="1"/>
      <w:numFmt w:val="lowerLetter"/>
      <w:lvlText w:val="%1)"/>
      <w:lvlJc w:val="left"/>
      <w:pPr>
        <w:ind w:left="1080" w:hanging="360"/>
      </w:pPr>
      <w:rPr>
        <w:b/>
      </w:rPr>
    </w:lvl>
    <w:lvl w:ilvl="1" w:tplc="10090017">
      <w:start w:val="1"/>
      <w:numFmt w:val="lowerLetter"/>
      <w:lvlText w:val="%2)"/>
      <w:lvlJc w:val="left"/>
      <w:pPr>
        <w:ind w:left="1800" w:hanging="360"/>
      </w:pPr>
    </w:lvl>
    <w:lvl w:ilvl="2" w:tplc="10090017">
      <w:start w:val="1"/>
      <w:numFmt w:val="lowerLetter"/>
      <w:lvlText w:val="%3)"/>
      <w:lvlJc w:val="lef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AEF2C74"/>
    <w:multiLevelType w:val="hybridMultilevel"/>
    <w:tmpl w:val="A386BCF6"/>
    <w:lvl w:ilvl="0" w:tplc="48263EA2">
      <w:start w:val="1"/>
      <w:numFmt w:val="decimal"/>
      <w:lvlText w:val="%1."/>
      <w:lvlJc w:val="left"/>
      <w:pPr>
        <w:ind w:left="2520" w:hanging="180"/>
      </w:pPr>
      <w:rPr>
        <w:rFonts w:ascii="Arial" w:hAnsi="Arial" w:cs="Arial" w:hint="default"/>
        <w:b/>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C9029B6"/>
    <w:multiLevelType w:val="hybridMultilevel"/>
    <w:tmpl w:val="4984A020"/>
    <w:lvl w:ilvl="0" w:tplc="6FE2D49A">
      <w:start w:val="1"/>
      <w:numFmt w:val="bullet"/>
      <w:lvlText w:val=""/>
      <w:lvlJc w:val="left"/>
      <w:pPr>
        <w:ind w:left="1350" w:hanging="360"/>
      </w:pPr>
      <w:rPr>
        <w:rFonts w:ascii="Wingdings" w:hAnsi="Wingdings" w:hint="default"/>
        <w:color w:val="auto"/>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abstractNum w:abstractNumId="38" w15:restartNumberingAfterBreak="0">
    <w:nsid w:val="6D760D7D"/>
    <w:multiLevelType w:val="hybridMultilevel"/>
    <w:tmpl w:val="94FAB9EE"/>
    <w:lvl w:ilvl="0" w:tplc="10090017">
      <w:start w:val="1"/>
      <w:numFmt w:val="lowerLetter"/>
      <w:lvlText w:val="%1)"/>
      <w:lvlJc w:val="left"/>
      <w:pPr>
        <w:ind w:left="270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39" w15:restartNumberingAfterBreak="0">
    <w:nsid w:val="6EEE631D"/>
    <w:multiLevelType w:val="multilevel"/>
    <w:tmpl w:val="18361CFE"/>
    <w:lvl w:ilvl="0">
      <w:start w:val="1"/>
      <w:numFmt w:val="bullet"/>
      <w:lvlText w:val=""/>
      <w:lvlJc w:val="left"/>
      <w:pPr>
        <w:tabs>
          <w:tab w:val="num" w:pos="1080"/>
        </w:tabs>
        <w:ind w:left="1080" w:hanging="360"/>
      </w:pPr>
      <w:rPr>
        <w:rFonts w:ascii="Wingdings" w:hAnsi="Wingdings" w:hint="default"/>
        <w:color w:val="auto"/>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F6C620F"/>
    <w:multiLevelType w:val="multilevel"/>
    <w:tmpl w:val="77DE00C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54731E"/>
    <w:multiLevelType w:val="hybridMultilevel"/>
    <w:tmpl w:val="1E6A10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15F1522"/>
    <w:multiLevelType w:val="hybridMultilevel"/>
    <w:tmpl w:val="CAE8B80C"/>
    <w:lvl w:ilvl="0" w:tplc="10090005">
      <w:start w:val="1"/>
      <w:numFmt w:val="bullet"/>
      <w:lvlText w:val=""/>
      <w:lvlJc w:val="left"/>
      <w:pPr>
        <w:ind w:left="960" w:hanging="360"/>
      </w:pPr>
      <w:rPr>
        <w:rFonts w:ascii="Wingdings" w:hAnsi="Wingdings"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43" w15:restartNumberingAfterBreak="0">
    <w:nsid w:val="768F206F"/>
    <w:multiLevelType w:val="hybridMultilevel"/>
    <w:tmpl w:val="59A43E0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B827E05"/>
    <w:multiLevelType w:val="hybridMultilevel"/>
    <w:tmpl w:val="9C90E062"/>
    <w:lvl w:ilvl="0" w:tplc="10090005">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45" w15:restartNumberingAfterBreak="0">
    <w:nsid w:val="7C215570"/>
    <w:multiLevelType w:val="hybridMultilevel"/>
    <w:tmpl w:val="F6967D6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D255233"/>
    <w:multiLevelType w:val="hybridMultilevel"/>
    <w:tmpl w:val="60A4D3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EC92ACD"/>
    <w:multiLevelType w:val="hybridMultilevel"/>
    <w:tmpl w:val="160C144E"/>
    <w:lvl w:ilvl="0" w:tplc="1009000B">
      <w:start w:val="1"/>
      <w:numFmt w:val="bullet"/>
      <w:lvlText w:val=""/>
      <w:lvlJc w:val="left"/>
      <w:pPr>
        <w:ind w:left="1500" w:hanging="360"/>
      </w:pPr>
      <w:rPr>
        <w:rFonts w:ascii="Wingdings" w:hAnsi="Wingdings" w:hint="default"/>
      </w:rPr>
    </w:lvl>
    <w:lvl w:ilvl="1" w:tplc="10090003">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48" w15:restartNumberingAfterBreak="0">
    <w:nsid w:val="7ED6274E"/>
    <w:multiLevelType w:val="hybridMultilevel"/>
    <w:tmpl w:val="FBC67D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F8972F5"/>
    <w:multiLevelType w:val="hybridMultilevel"/>
    <w:tmpl w:val="FA401DE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4"/>
  </w:num>
  <w:num w:numId="2">
    <w:abstractNumId w:val="40"/>
  </w:num>
  <w:num w:numId="3">
    <w:abstractNumId w:val="6"/>
  </w:num>
  <w:num w:numId="4">
    <w:abstractNumId w:val="8"/>
  </w:num>
  <w:num w:numId="5">
    <w:abstractNumId w:val="23"/>
  </w:num>
  <w:num w:numId="6">
    <w:abstractNumId w:val="9"/>
  </w:num>
  <w:num w:numId="7">
    <w:abstractNumId w:val="22"/>
  </w:num>
  <w:num w:numId="8">
    <w:abstractNumId w:val="5"/>
  </w:num>
  <w:num w:numId="9">
    <w:abstractNumId w:val="33"/>
  </w:num>
  <w:num w:numId="10">
    <w:abstractNumId w:val="39"/>
  </w:num>
  <w:num w:numId="11">
    <w:abstractNumId w:val="48"/>
  </w:num>
  <w:num w:numId="12">
    <w:abstractNumId w:val="29"/>
  </w:num>
  <w:num w:numId="13">
    <w:abstractNumId w:val="4"/>
  </w:num>
  <w:num w:numId="14">
    <w:abstractNumId w:val="34"/>
  </w:num>
  <w:num w:numId="15">
    <w:abstractNumId w:val="37"/>
  </w:num>
  <w:num w:numId="16">
    <w:abstractNumId w:val="49"/>
  </w:num>
  <w:num w:numId="17">
    <w:abstractNumId w:val="17"/>
  </w:num>
  <w:num w:numId="18">
    <w:abstractNumId w:val="10"/>
  </w:num>
  <w:num w:numId="19">
    <w:abstractNumId w:val="18"/>
  </w:num>
  <w:num w:numId="20">
    <w:abstractNumId w:val="20"/>
  </w:num>
  <w:num w:numId="21">
    <w:abstractNumId w:val="12"/>
  </w:num>
  <w:num w:numId="22">
    <w:abstractNumId w:val="41"/>
  </w:num>
  <w:num w:numId="23">
    <w:abstractNumId w:val="19"/>
  </w:num>
  <w:num w:numId="24">
    <w:abstractNumId w:val="46"/>
  </w:num>
  <w:num w:numId="25">
    <w:abstractNumId w:val="43"/>
  </w:num>
  <w:num w:numId="26">
    <w:abstractNumId w:val="35"/>
  </w:num>
  <w:num w:numId="27">
    <w:abstractNumId w:val="15"/>
  </w:num>
  <w:num w:numId="28">
    <w:abstractNumId w:val="11"/>
  </w:num>
  <w:num w:numId="29">
    <w:abstractNumId w:val="13"/>
  </w:num>
  <w:num w:numId="30">
    <w:abstractNumId w:val="16"/>
  </w:num>
  <w:num w:numId="31">
    <w:abstractNumId w:val="1"/>
  </w:num>
  <w:num w:numId="32">
    <w:abstractNumId w:val="38"/>
  </w:num>
  <w:num w:numId="33">
    <w:abstractNumId w:val="36"/>
  </w:num>
  <w:num w:numId="34">
    <w:abstractNumId w:val="0"/>
  </w:num>
  <w:num w:numId="35">
    <w:abstractNumId w:val="25"/>
  </w:num>
  <w:num w:numId="36">
    <w:abstractNumId w:val="26"/>
  </w:num>
  <w:num w:numId="37">
    <w:abstractNumId w:val="7"/>
  </w:num>
  <w:num w:numId="38">
    <w:abstractNumId w:val="30"/>
  </w:num>
  <w:num w:numId="39">
    <w:abstractNumId w:val="47"/>
  </w:num>
  <w:num w:numId="40">
    <w:abstractNumId w:val="44"/>
  </w:num>
  <w:num w:numId="41">
    <w:abstractNumId w:val="31"/>
  </w:num>
  <w:num w:numId="42">
    <w:abstractNumId w:val="32"/>
  </w:num>
  <w:num w:numId="43">
    <w:abstractNumId w:val="2"/>
  </w:num>
  <w:num w:numId="44">
    <w:abstractNumId w:val="21"/>
  </w:num>
  <w:num w:numId="45">
    <w:abstractNumId w:val="45"/>
  </w:num>
  <w:num w:numId="46">
    <w:abstractNumId w:val="3"/>
  </w:num>
  <w:num w:numId="47">
    <w:abstractNumId w:val="42"/>
  </w:num>
  <w:num w:numId="48">
    <w:abstractNumId w:val="27"/>
  </w:num>
  <w:num w:numId="49">
    <w:abstractNumId w:val="14"/>
    <w:lvlOverride w:ilvl="0"/>
    <w:lvlOverride w:ilvl="1"/>
    <w:lvlOverride w:ilvl="2"/>
    <w:lvlOverride w:ilvl="3"/>
    <w:lvlOverride w:ilvl="4"/>
    <w:lvlOverride w:ilvl="5"/>
    <w:lvlOverride w:ilvl="6"/>
    <w:lvlOverride w:ilvl="7"/>
    <w:lvlOverride w:ilvl="8"/>
  </w:num>
  <w:num w:numId="5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64"/>
    <w:rsid w:val="0000154B"/>
    <w:rsid w:val="00002B59"/>
    <w:rsid w:val="00004E27"/>
    <w:rsid w:val="000057FF"/>
    <w:rsid w:val="00015BDC"/>
    <w:rsid w:val="00020C12"/>
    <w:rsid w:val="00025986"/>
    <w:rsid w:val="000302B3"/>
    <w:rsid w:val="000305E5"/>
    <w:rsid w:val="00037C54"/>
    <w:rsid w:val="00040583"/>
    <w:rsid w:val="0004114F"/>
    <w:rsid w:val="000425DB"/>
    <w:rsid w:val="0004547F"/>
    <w:rsid w:val="00046B2E"/>
    <w:rsid w:val="000537CB"/>
    <w:rsid w:val="000577DB"/>
    <w:rsid w:val="00057EBB"/>
    <w:rsid w:val="00067751"/>
    <w:rsid w:val="000677F9"/>
    <w:rsid w:val="000722D7"/>
    <w:rsid w:val="00077587"/>
    <w:rsid w:val="000824F4"/>
    <w:rsid w:val="00083D06"/>
    <w:rsid w:val="00084214"/>
    <w:rsid w:val="00094395"/>
    <w:rsid w:val="00097EFA"/>
    <w:rsid w:val="000A01B7"/>
    <w:rsid w:val="000A483B"/>
    <w:rsid w:val="000A5F5B"/>
    <w:rsid w:val="000A622B"/>
    <w:rsid w:val="000B0AAA"/>
    <w:rsid w:val="000B0FBC"/>
    <w:rsid w:val="000B1D72"/>
    <w:rsid w:val="000B1F69"/>
    <w:rsid w:val="000B27D7"/>
    <w:rsid w:val="000B4D4C"/>
    <w:rsid w:val="000B523C"/>
    <w:rsid w:val="000B662A"/>
    <w:rsid w:val="000C061E"/>
    <w:rsid w:val="000D3623"/>
    <w:rsid w:val="000D373F"/>
    <w:rsid w:val="000D5369"/>
    <w:rsid w:val="000D5D00"/>
    <w:rsid w:val="000D782F"/>
    <w:rsid w:val="000E2B12"/>
    <w:rsid w:val="000E3C34"/>
    <w:rsid w:val="000E5226"/>
    <w:rsid w:val="000E7904"/>
    <w:rsid w:val="000F0C1F"/>
    <w:rsid w:val="000F2F6B"/>
    <w:rsid w:val="00101404"/>
    <w:rsid w:val="001027B9"/>
    <w:rsid w:val="001043AE"/>
    <w:rsid w:val="00106290"/>
    <w:rsid w:val="00106E17"/>
    <w:rsid w:val="00112CB5"/>
    <w:rsid w:val="00113EB4"/>
    <w:rsid w:val="0012492A"/>
    <w:rsid w:val="00125205"/>
    <w:rsid w:val="00131743"/>
    <w:rsid w:val="001361C8"/>
    <w:rsid w:val="001365C4"/>
    <w:rsid w:val="0014199C"/>
    <w:rsid w:val="00141B71"/>
    <w:rsid w:val="00141D82"/>
    <w:rsid w:val="00145292"/>
    <w:rsid w:val="0014551F"/>
    <w:rsid w:val="00146AE4"/>
    <w:rsid w:val="00150275"/>
    <w:rsid w:val="00152021"/>
    <w:rsid w:val="00152927"/>
    <w:rsid w:val="00155862"/>
    <w:rsid w:val="00157F51"/>
    <w:rsid w:val="0016318F"/>
    <w:rsid w:val="00167023"/>
    <w:rsid w:val="001703ED"/>
    <w:rsid w:val="00170D37"/>
    <w:rsid w:val="00173874"/>
    <w:rsid w:val="00180665"/>
    <w:rsid w:val="0018077F"/>
    <w:rsid w:val="00182A9E"/>
    <w:rsid w:val="001845D3"/>
    <w:rsid w:val="001854BE"/>
    <w:rsid w:val="00187AE2"/>
    <w:rsid w:val="001917D1"/>
    <w:rsid w:val="00195195"/>
    <w:rsid w:val="001A340B"/>
    <w:rsid w:val="001A6737"/>
    <w:rsid w:val="001B0205"/>
    <w:rsid w:val="001B088E"/>
    <w:rsid w:val="001B16D1"/>
    <w:rsid w:val="001B26D1"/>
    <w:rsid w:val="001C398E"/>
    <w:rsid w:val="001D173F"/>
    <w:rsid w:val="001E053D"/>
    <w:rsid w:val="001E336E"/>
    <w:rsid w:val="001E34E0"/>
    <w:rsid w:val="001E4F48"/>
    <w:rsid w:val="001F0EF7"/>
    <w:rsid w:val="001F1796"/>
    <w:rsid w:val="001F358C"/>
    <w:rsid w:val="001F3F83"/>
    <w:rsid w:val="00200FBC"/>
    <w:rsid w:val="0020612B"/>
    <w:rsid w:val="00214DB5"/>
    <w:rsid w:val="00217029"/>
    <w:rsid w:val="00217070"/>
    <w:rsid w:val="002273FE"/>
    <w:rsid w:val="002319CB"/>
    <w:rsid w:val="002341FD"/>
    <w:rsid w:val="00234B1F"/>
    <w:rsid w:val="00244591"/>
    <w:rsid w:val="002538F4"/>
    <w:rsid w:val="00254321"/>
    <w:rsid w:val="002573D3"/>
    <w:rsid w:val="002577AB"/>
    <w:rsid w:val="00261C7E"/>
    <w:rsid w:val="002677ED"/>
    <w:rsid w:val="002678FB"/>
    <w:rsid w:val="002702E0"/>
    <w:rsid w:val="0027054E"/>
    <w:rsid w:val="002706B0"/>
    <w:rsid w:val="00274544"/>
    <w:rsid w:val="002754F9"/>
    <w:rsid w:val="002803C4"/>
    <w:rsid w:val="002812A6"/>
    <w:rsid w:val="00284C4B"/>
    <w:rsid w:val="002915EE"/>
    <w:rsid w:val="002923DD"/>
    <w:rsid w:val="002942F9"/>
    <w:rsid w:val="002968D4"/>
    <w:rsid w:val="002A05D8"/>
    <w:rsid w:val="002A0A11"/>
    <w:rsid w:val="002A108A"/>
    <w:rsid w:val="002A1C5C"/>
    <w:rsid w:val="002A771E"/>
    <w:rsid w:val="002B2F56"/>
    <w:rsid w:val="002B77B1"/>
    <w:rsid w:val="002C0E7F"/>
    <w:rsid w:val="002C757D"/>
    <w:rsid w:val="002D0605"/>
    <w:rsid w:val="002D753F"/>
    <w:rsid w:val="002E0233"/>
    <w:rsid w:val="002E0F8E"/>
    <w:rsid w:val="002E4898"/>
    <w:rsid w:val="002E6E1F"/>
    <w:rsid w:val="002F0196"/>
    <w:rsid w:val="002F1E41"/>
    <w:rsid w:val="002F2423"/>
    <w:rsid w:val="002F26DF"/>
    <w:rsid w:val="002F3558"/>
    <w:rsid w:val="0031051D"/>
    <w:rsid w:val="00311E4D"/>
    <w:rsid w:val="003173BB"/>
    <w:rsid w:val="00320147"/>
    <w:rsid w:val="0032015D"/>
    <w:rsid w:val="00322BAB"/>
    <w:rsid w:val="00323073"/>
    <w:rsid w:val="00323274"/>
    <w:rsid w:val="00324B4B"/>
    <w:rsid w:val="00324E02"/>
    <w:rsid w:val="00336EC4"/>
    <w:rsid w:val="00345971"/>
    <w:rsid w:val="0036161E"/>
    <w:rsid w:val="00362A64"/>
    <w:rsid w:val="00362EF1"/>
    <w:rsid w:val="00363DD6"/>
    <w:rsid w:val="003679B8"/>
    <w:rsid w:val="003706A1"/>
    <w:rsid w:val="00370B8C"/>
    <w:rsid w:val="0037526F"/>
    <w:rsid w:val="00375C12"/>
    <w:rsid w:val="00376F32"/>
    <w:rsid w:val="00381AF4"/>
    <w:rsid w:val="00385683"/>
    <w:rsid w:val="0038605E"/>
    <w:rsid w:val="00386B52"/>
    <w:rsid w:val="00390C0C"/>
    <w:rsid w:val="003A189C"/>
    <w:rsid w:val="003A77C0"/>
    <w:rsid w:val="003A7F6B"/>
    <w:rsid w:val="003B1408"/>
    <w:rsid w:val="003B2FF1"/>
    <w:rsid w:val="003B5381"/>
    <w:rsid w:val="003B59B4"/>
    <w:rsid w:val="003C5D83"/>
    <w:rsid w:val="003C5E4E"/>
    <w:rsid w:val="003D0BAA"/>
    <w:rsid w:val="003D17CF"/>
    <w:rsid w:val="003D3AA4"/>
    <w:rsid w:val="003D463D"/>
    <w:rsid w:val="003D5680"/>
    <w:rsid w:val="003D576F"/>
    <w:rsid w:val="003D769B"/>
    <w:rsid w:val="003E2F77"/>
    <w:rsid w:val="003E436F"/>
    <w:rsid w:val="003E764E"/>
    <w:rsid w:val="003F0823"/>
    <w:rsid w:val="003F0E7A"/>
    <w:rsid w:val="003F23CD"/>
    <w:rsid w:val="003F2E40"/>
    <w:rsid w:val="003F3FF7"/>
    <w:rsid w:val="003F6B4B"/>
    <w:rsid w:val="003F71A9"/>
    <w:rsid w:val="00403B63"/>
    <w:rsid w:val="004049DD"/>
    <w:rsid w:val="00420EBF"/>
    <w:rsid w:val="00422958"/>
    <w:rsid w:val="00423179"/>
    <w:rsid w:val="00425629"/>
    <w:rsid w:val="004313FA"/>
    <w:rsid w:val="004349A2"/>
    <w:rsid w:val="00436FD2"/>
    <w:rsid w:val="00437D66"/>
    <w:rsid w:val="00440383"/>
    <w:rsid w:val="0044057D"/>
    <w:rsid w:val="00441EE7"/>
    <w:rsid w:val="00443ABD"/>
    <w:rsid w:val="00443FE2"/>
    <w:rsid w:val="00444F9B"/>
    <w:rsid w:val="00455588"/>
    <w:rsid w:val="00456D3A"/>
    <w:rsid w:val="00465321"/>
    <w:rsid w:val="00467538"/>
    <w:rsid w:val="00486C9A"/>
    <w:rsid w:val="00492F94"/>
    <w:rsid w:val="004A3139"/>
    <w:rsid w:val="004A41BD"/>
    <w:rsid w:val="004B5DA5"/>
    <w:rsid w:val="004B5E3E"/>
    <w:rsid w:val="004B729E"/>
    <w:rsid w:val="004B7A02"/>
    <w:rsid w:val="004C13E9"/>
    <w:rsid w:val="004C1EFA"/>
    <w:rsid w:val="004C3BC2"/>
    <w:rsid w:val="004C440A"/>
    <w:rsid w:val="004C5C85"/>
    <w:rsid w:val="004C624C"/>
    <w:rsid w:val="004C6B93"/>
    <w:rsid w:val="004D0A04"/>
    <w:rsid w:val="004D343C"/>
    <w:rsid w:val="004D3710"/>
    <w:rsid w:val="004D6374"/>
    <w:rsid w:val="004E37FF"/>
    <w:rsid w:val="004E5860"/>
    <w:rsid w:val="004F1B80"/>
    <w:rsid w:val="004F31E9"/>
    <w:rsid w:val="004F6CD5"/>
    <w:rsid w:val="004F6EA7"/>
    <w:rsid w:val="005000DE"/>
    <w:rsid w:val="0050540C"/>
    <w:rsid w:val="00510E88"/>
    <w:rsid w:val="00511B47"/>
    <w:rsid w:val="00513A7F"/>
    <w:rsid w:val="00515631"/>
    <w:rsid w:val="00527E4C"/>
    <w:rsid w:val="005319C4"/>
    <w:rsid w:val="0053354D"/>
    <w:rsid w:val="00534396"/>
    <w:rsid w:val="005412F3"/>
    <w:rsid w:val="005427DF"/>
    <w:rsid w:val="0054492C"/>
    <w:rsid w:val="00550488"/>
    <w:rsid w:val="005512F3"/>
    <w:rsid w:val="00552559"/>
    <w:rsid w:val="00555CD0"/>
    <w:rsid w:val="005567BD"/>
    <w:rsid w:val="0056327B"/>
    <w:rsid w:val="00564F1D"/>
    <w:rsid w:val="0056673B"/>
    <w:rsid w:val="00570666"/>
    <w:rsid w:val="0057571D"/>
    <w:rsid w:val="00577B26"/>
    <w:rsid w:val="00586635"/>
    <w:rsid w:val="0059115B"/>
    <w:rsid w:val="005929A9"/>
    <w:rsid w:val="005947E4"/>
    <w:rsid w:val="0059591F"/>
    <w:rsid w:val="00596B5D"/>
    <w:rsid w:val="005B6433"/>
    <w:rsid w:val="005B6DE0"/>
    <w:rsid w:val="005C06E7"/>
    <w:rsid w:val="005C0A18"/>
    <w:rsid w:val="005C6DEC"/>
    <w:rsid w:val="005D3BBF"/>
    <w:rsid w:val="005D3D24"/>
    <w:rsid w:val="005D5C05"/>
    <w:rsid w:val="005E3A8D"/>
    <w:rsid w:val="005E44D6"/>
    <w:rsid w:val="005E6D6D"/>
    <w:rsid w:val="005E7A8C"/>
    <w:rsid w:val="005F097D"/>
    <w:rsid w:val="005F658D"/>
    <w:rsid w:val="005F7AD4"/>
    <w:rsid w:val="006007AC"/>
    <w:rsid w:val="00600F56"/>
    <w:rsid w:val="0060565F"/>
    <w:rsid w:val="00605762"/>
    <w:rsid w:val="006057D9"/>
    <w:rsid w:val="00605C6D"/>
    <w:rsid w:val="00607705"/>
    <w:rsid w:val="006110B3"/>
    <w:rsid w:val="00624ADF"/>
    <w:rsid w:val="0063052A"/>
    <w:rsid w:val="0063232A"/>
    <w:rsid w:val="00633D8C"/>
    <w:rsid w:val="00633FAE"/>
    <w:rsid w:val="00640681"/>
    <w:rsid w:val="006439E6"/>
    <w:rsid w:val="006514A3"/>
    <w:rsid w:val="0065343B"/>
    <w:rsid w:val="00666D79"/>
    <w:rsid w:val="006730C5"/>
    <w:rsid w:val="00674097"/>
    <w:rsid w:val="0067578A"/>
    <w:rsid w:val="00675E26"/>
    <w:rsid w:val="006818F0"/>
    <w:rsid w:val="00682F62"/>
    <w:rsid w:val="006832CC"/>
    <w:rsid w:val="00684870"/>
    <w:rsid w:val="006903F3"/>
    <w:rsid w:val="00696900"/>
    <w:rsid w:val="006A58D0"/>
    <w:rsid w:val="006A6209"/>
    <w:rsid w:val="006B2F0C"/>
    <w:rsid w:val="006B488D"/>
    <w:rsid w:val="006B7775"/>
    <w:rsid w:val="006C069B"/>
    <w:rsid w:val="006C5185"/>
    <w:rsid w:val="006C52C2"/>
    <w:rsid w:val="006C6D52"/>
    <w:rsid w:val="006D0A3B"/>
    <w:rsid w:val="006D287A"/>
    <w:rsid w:val="006D3EA4"/>
    <w:rsid w:val="006D4581"/>
    <w:rsid w:val="006D5D21"/>
    <w:rsid w:val="006D624A"/>
    <w:rsid w:val="006E7A6E"/>
    <w:rsid w:val="006F0EA9"/>
    <w:rsid w:val="006F1AED"/>
    <w:rsid w:val="006F2A70"/>
    <w:rsid w:val="006F7DB7"/>
    <w:rsid w:val="007017CF"/>
    <w:rsid w:val="00702C0F"/>
    <w:rsid w:val="00703179"/>
    <w:rsid w:val="00704BAB"/>
    <w:rsid w:val="00705B0E"/>
    <w:rsid w:val="007136BD"/>
    <w:rsid w:val="00717F4D"/>
    <w:rsid w:val="007204FA"/>
    <w:rsid w:val="00726B4B"/>
    <w:rsid w:val="0073068E"/>
    <w:rsid w:val="00731847"/>
    <w:rsid w:val="00736041"/>
    <w:rsid w:val="007363A1"/>
    <w:rsid w:val="007419F1"/>
    <w:rsid w:val="00745478"/>
    <w:rsid w:val="00747D40"/>
    <w:rsid w:val="00753AC2"/>
    <w:rsid w:val="00757DC2"/>
    <w:rsid w:val="007611EC"/>
    <w:rsid w:val="00767B7A"/>
    <w:rsid w:val="00770638"/>
    <w:rsid w:val="00771100"/>
    <w:rsid w:val="00771FDD"/>
    <w:rsid w:val="00772DB8"/>
    <w:rsid w:val="00775232"/>
    <w:rsid w:val="00777A48"/>
    <w:rsid w:val="007834CF"/>
    <w:rsid w:val="00790D3D"/>
    <w:rsid w:val="0079126C"/>
    <w:rsid w:val="00791754"/>
    <w:rsid w:val="00792902"/>
    <w:rsid w:val="0079456A"/>
    <w:rsid w:val="007A373C"/>
    <w:rsid w:val="007A4F71"/>
    <w:rsid w:val="007B0837"/>
    <w:rsid w:val="007B1281"/>
    <w:rsid w:val="007B2A36"/>
    <w:rsid w:val="007B2E6C"/>
    <w:rsid w:val="007B4010"/>
    <w:rsid w:val="007B4F52"/>
    <w:rsid w:val="007B4F7F"/>
    <w:rsid w:val="007B5949"/>
    <w:rsid w:val="007C1D2A"/>
    <w:rsid w:val="007C2069"/>
    <w:rsid w:val="007C2AA7"/>
    <w:rsid w:val="007C5FC7"/>
    <w:rsid w:val="007C7F69"/>
    <w:rsid w:val="007D2890"/>
    <w:rsid w:val="007E2490"/>
    <w:rsid w:val="007E4B4A"/>
    <w:rsid w:val="007F184F"/>
    <w:rsid w:val="007F4241"/>
    <w:rsid w:val="007F47DC"/>
    <w:rsid w:val="007F5BF6"/>
    <w:rsid w:val="007F7067"/>
    <w:rsid w:val="00802A0F"/>
    <w:rsid w:val="00802B4D"/>
    <w:rsid w:val="00803411"/>
    <w:rsid w:val="008040EC"/>
    <w:rsid w:val="00805982"/>
    <w:rsid w:val="008062D8"/>
    <w:rsid w:val="008130F0"/>
    <w:rsid w:val="00814D84"/>
    <w:rsid w:val="00817F87"/>
    <w:rsid w:val="00823E6B"/>
    <w:rsid w:val="008306E1"/>
    <w:rsid w:val="008333F2"/>
    <w:rsid w:val="008364CA"/>
    <w:rsid w:val="00836B0A"/>
    <w:rsid w:val="00845D45"/>
    <w:rsid w:val="00851BE3"/>
    <w:rsid w:val="008548EE"/>
    <w:rsid w:val="008559B5"/>
    <w:rsid w:val="00857C27"/>
    <w:rsid w:val="008665D6"/>
    <w:rsid w:val="00870865"/>
    <w:rsid w:val="00870FC8"/>
    <w:rsid w:val="00871985"/>
    <w:rsid w:val="00872FB7"/>
    <w:rsid w:val="00881132"/>
    <w:rsid w:val="00884DF1"/>
    <w:rsid w:val="00885C64"/>
    <w:rsid w:val="008905F3"/>
    <w:rsid w:val="008916CF"/>
    <w:rsid w:val="008955FD"/>
    <w:rsid w:val="008A0AAA"/>
    <w:rsid w:val="008A1B95"/>
    <w:rsid w:val="008A5348"/>
    <w:rsid w:val="008B44D7"/>
    <w:rsid w:val="008C0DF1"/>
    <w:rsid w:val="008C46F0"/>
    <w:rsid w:val="008C501A"/>
    <w:rsid w:val="008C5998"/>
    <w:rsid w:val="008C673E"/>
    <w:rsid w:val="008D40FC"/>
    <w:rsid w:val="008D5F64"/>
    <w:rsid w:val="008D6CE6"/>
    <w:rsid w:val="008E0662"/>
    <w:rsid w:val="008E11FD"/>
    <w:rsid w:val="008E2D44"/>
    <w:rsid w:val="008E5E04"/>
    <w:rsid w:val="008F07CE"/>
    <w:rsid w:val="008F1306"/>
    <w:rsid w:val="008F6FC8"/>
    <w:rsid w:val="009040A3"/>
    <w:rsid w:val="009065F7"/>
    <w:rsid w:val="009077EB"/>
    <w:rsid w:val="0091128D"/>
    <w:rsid w:val="009129B4"/>
    <w:rsid w:val="00914828"/>
    <w:rsid w:val="00916CF0"/>
    <w:rsid w:val="009217AD"/>
    <w:rsid w:val="00922BA2"/>
    <w:rsid w:val="00922C63"/>
    <w:rsid w:val="0092392D"/>
    <w:rsid w:val="0092471F"/>
    <w:rsid w:val="00931487"/>
    <w:rsid w:val="009334B9"/>
    <w:rsid w:val="00933D2C"/>
    <w:rsid w:val="00937290"/>
    <w:rsid w:val="009436AB"/>
    <w:rsid w:val="00946243"/>
    <w:rsid w:val="00950264"/>
    <w:rsid w:val="00950C87"/>
    <w:rsid w:val="00961B98"/>
    <w:rsid w:val="00963FDE"/>
    <w:rsid w:val="00967AB7"/>
    <w:rsid w:val="00967C96"/>
    <w:rsid w:val="009747B6"/>
    <w:rsid w:val="00975213"/>
    <w:rsid w:val="00976543"/>
    <w:rsid w:val="009767D2"/>
    <w:rsid w:val="00984B3C"/>
    <w:rsid w:val="00993F68"/>
    <w:rsid w:val="009949E6"/>
    <w:rsid w:val="0099695C"/>
    <w:rsid w:val="009A6198"/>
    <w:rsid w:val="009A64B3"/>
    <w:rsid w:val="009B043A"/>
    <w:rsid w:val="009B26DD"/>
    <w:rsid w:val="009B2C6F"/>
    <w:rsid w:val="009B2EAA"/>
    <w:rsid w:val="009C1ED9"/>
    <w:rsid w:val="009C27A2"/>
    <w:rsid w:val="009D2B89"/>
    <w:rsid w:val="009D43C2"/>
    <w:rsid w:val="009D6B8B"/>
    <w:rsid w:val="009D77CC"/>
    <w:rsid w:val="009E5A4E"/>
    <w:rsid w:val="009E6BE0"/>
    <w:rsid w:val="009E6CBC"/>
    <w:rsid w:val="009F689F"/>
    <w:rsid w:val="00A02034"/>
    <w:rsid w:val="00A02756"/>
    <w:rsid w:val="00A06276"/>
    <w:rsid w:val="00A0775F"/>
    <w:rsid w:val="00A13EED"/>
    <w:rsid w:val="00A14C81"/>
    <w:rsid w:val="00A16C0A"/>
    <w:rsid w:val="00A23FFE"/>
    <w:rsid w:val="00A2488C"/>
    <w:rsid w:val="00A25DC0"/>
    <w:rsid w:val="00A308AF"/>
    <w:rsid w:val="00A32867"/>
    <w:rsid w:val="00A33EC4"/>
    <w:rsid w:val="00A35201"/>
    <w:rsid w:val="00A40380"/>
    <w:rsid w:val="00A418E0"/>
    <w:rsid w:val="00A4274A"/>
    <w:rsid w:val="00A46714"/>
    <w:rsid w:val="00A47CB3"/>
    <w:rsid w:val="00A5018D"/>
    <w:rsid w:val="00A578BA"/>
    <w:rsid w:val="00A614EE"/>
    <w:rsid w:val="00A6168E"/>
    <w:rsid w:val="00A619C0"/>
    <w:rsid w:val="00A62CFE"/>
    <w:rsid w:val="00A73DEE"/>
    <w:rsid w:val="00A75697"/>
    <w:rsid w:val="00A77031"/>
    <w:rsid w:val="00A82BD3"/>
    <w:rsid w:val="00A838A3"/>
    <w:rsid w:val="00A83AC6"/>
    <w:rsid w:val="00A865A9"/>
    <w:rsid w:val="00A94F09"/>
    <w:rsid w:val="00A9661D"/>
    <w:rsid w:val="00A968D8"/>
    <w:rsid w:val="00A96A09"/>
    <w:rsid w:val="00A97192"/>
    <w:rsid w:val="00AA112C"/>
    <w:rsid w:val="00AA1B02"/>
    <w:rsid w:val="00AA5913"/>
    <w:rsid w:val="00AA65FE"/>
    <w:rsid w:val="00AB2677"/>
    <w:rsid w:val="00AB6A66"/>
    <w:rsid w:val="00AC035A"/>
    <w:rsid w:val="00AC0BE0"/>
    <w:rsid w:val="00AC2D40"/>
    <w:rsid w:val="00AC5BC5"/>
    <w:rsid w:val="00AD0247"/>
    <w:rsid w:val="00AD2887"/>
    <w:rsid w:val="00AE287D"/>
    <w:rsid w:val="00AE35D2"/>
    <w:rsid w:val="00AE6AAD"/>
    <w:rsid w:val="00AE7BC7"/>
    <w:rsid w:val="00B01075"/>
    <w:rsid w:val="00B01C9B"/>
    <w:rsid w:val="00B03676"/>
    <w:rsid w:val="00B05E01"/>
    <w:rsid w:val="00B1072C"/>
    <w:rsid w:val="00B11023"/>
    <w:rsid w:val="00B134DA"/>
    <w:rsid w:val="00B21DC6"/>
    <w:rsid w:val="00B231F8"/>
    <w:rsid w:val="00B26FF9"/>
    <w:rsid w:val="00B35712"/>
    <w:rsid w:val="00B36239"/>
    <w:rsid w:val="00B366E3"/>
    <w:rsid w:val="00B44B96"/>
    <w:rsid w:val="00B453E6"/>
    <w:rsid w:val="00B471C2"/>
    <w:rsid w:val="00B5169B"/>
    <w:rsid w:val="00B5182B"/>
    <w:rsid w:val="00B534EC"/>
    <w:rsid w:val="00B5756E"/>
    <w:rsid w:val="00B576EB"/>
    <w:rsid w:val="00B630AD"/>
    <w:rsid w:val="00B63AD3"/>
    <w:rsid w:val="00B706AF"/>
    <w:rsid w:val="00B73056"/>
    <w:rsid w:val="00B8083C"/>
    <w:rsid w:val="00B81B06"/>
    <w:rsid w:val="00B84DFB"/>
    <w:rsid w:val="00B867FF"/>
    <w:rsid w:val="00B93656"/>
    <w:rsid w:val="00B94436"/>
    <w:rsid w:val="00B97591"/>
    <w:rsid w:val="00B9783E"/>
    <w:rsid w:val="00BA0A97"/>
    <w:rsid w:val="00BA21DD"/>
    <w:rsid w:val="00BA2D3A"/>
    <w:rsid w:val="00BA485F"/>
    <w:rsid w:val="00BA4D84"/>
    <w:rsid w:val="00BA5B42"/>
    <w:rsid w:val="00BA60B0"/>
    <w:rsid w:val="00BB0105"/>
    <w:rsid w:val="00BB039D"/>
    <w:rsid w:val="00BB5EEE"/>
    <w:rsid w:val="00BB66C3"/>
    <w:rsid w:val="00BC2647"/>
    <w:rsid w:val="00BD13D5"/>
    <w:rsid w:val="00BD4B8F"/>
    <w:rsid w:val="00BD75A2"/>
    <w:rsid w:val="00BE1A37"/>
    <w:rsid w:val="00BE558D"/>
    <w:rsid w:val="00BE586E"/>
    <w:rsid w:val="00BE5B52"/>
    <w:rsid w:val="00BE653A"/>
    <w:rsid w:val="00BE69F0"/>
    <w:rsid w:val="00BF1D0C"/>
    <w:rsid w:val="00BF34A8"/>
    <w:rsid w:val="00BF35AA"/>
    <w:rsid w:val="00BF66FF"/>
    <w:rsid w:val="00C03522"/>
    <w:rsid w:val="00C03EDA"/>
    <w:rsid w:val="00C05C92"/>
    <w:rsid w:val="00C13F88"/>
    <w:rsid w:val="00C21114"/>
    <w:rsid w:val="00C215FA"/>
    <w:rsid w:val="00C2490A"/>
    <w:rsid w:val="00C302CA"/>
    <w:rsid w:val="00C308A4"/>
    <w:rsid w:val="00C41AAD"/>
    <w:rsid w:val="00C43FF4"/>
    <w:rsid w:val="00C5019B"/>
    <w:rsid w:val="00C55BC8"/>
    <w:rsid w:val="00C55F17"/>
    <w:rsid w:val="00C60F5D"/>
    <w:rsid w:val="00C61353"/>
    <w:rsid w:val="00C62D50"/>
    <w:rsid w:val="00C64FA6"/>
    <w:rsid w:val="00C678D7"/>
    <w:rsid w:val="00C7399C"/>
    <w:rsid w:val="00C74CA9"/>
    <w:rsid w:val="00C77863"/>
    <w:rsid w:val="00C8038A"/>
    <w:rsid w:val="00C804C9"/>
    <w:rsid w:val="00C84FEB"/>
    <w:rsid w:val="00C857B3"/>
    <w:rsid w:val="00C87DF2"/>
    <w:rsid w:val="00C903E2"/>
    <w:rsid w:val="00C912BC"/>
    <w:rsid w:val="00C922A8"/>
    <w:rsid w:val="00C92519"/>
    <w:rsid w:val="00C97CA1"/>
    <w:rsid w:val="00CA2A03"/>
    <w:rsid w:val="00CA4538"/>
    <w:rsid w:val="00CA4D1A"/>
    <w:rsid w:val="00CA51C8"/>
    <w:rsid w:val="00CA6009"/>
    <w:rsid w:val="00CA6A2A"/>
    <w:rsid w:val="00CB3ED8"/>
    <w:rsid w:val="00CB4037"/>
    <w:rsid w:val="00CB4564"/>
    <w:rsid w:val="00CB527B"/>
    <w:rsid w:val="00CB5BA2"/>
    <w:rsid w:val="00CC4077"/>
    <w:rsid w:val="00CC5F2E"/>
    <w:rsid w:val="00CC6BDA"/>
    <w:rsid w:val="00CD406D"/>
    <w:rsid w:val="00CD4DB4"/>
    <w:rsid w:val="00CE2271"/>
    <w:rsid w:val="00CE2274"/>
    <w:rsid w:val="00CE625F"/>
    <w:rsid w:val="00CF00AE"/>
    <w:rsid w:val="00CF179A"/>
    <w:rsid w:val="00CF47F9"/>
    <w:rsid w:val="00D04FCE"/>
    <w:rsid w:val="00D13CC1"/>
    <w:rsid w:val="00D16EC7"/>
    <w:rsid w:val="00D210A6"/>
    <w:rsid w:val="00D21B14"/>
    <w:rsid w:val="00D22E79"/>
    <w:rsid w:val="00D31C26"/>
    <w:rsid w:val="00D3279C"/>
    <w:rsid w:val="00D33CDB"/>
    <w:rsid w:val="00D36B6D"/>
    <w:rsid w:val="00D36FFE"/>
    <w:rsid w:val="00D37361"/>
    <w:rsid w:val="00D410BF"/>
    <w:rsid w:val="00D43C56"/>
    <w:rsid w:val="00D445FB"/>
    <w:rsid w:val="00D449F6"/>
    <w:rsid w:val="00D5275D"/>
    <w:rsid w:val="00D547E9"/>
    <w:rsid w:val="00D62727"/>
    <w:rsid w:val="00D63D5F"/>
    <w:rsid w:val="00D65E1C"/>
    <w:rsid w:val="00D6675F"/>
    <w:rsid w:val="00D67FE2"/>
    <w:rsid w:val="00D716B3"/>
    <w:rsid w:val="00D749DA"/>
    <w:rsid w:val="00D75445"/>
    <w:rsid w:val="00D81A42"/>
    <w:rsid w:val="00D82816"/>
    <w:rsid w:val="00D875EC"/>
    <w:rsid w:val="00D911C9"/>
    <w:rsid w:val="00D91426"/>
    <w:rsid w:val="00D953A8"/>
    <w:rsid w:val="00D9690D"/>
    <w:rsid w:val="00DA0965"/>
    <w:rsid w:val="00DA1DC1"/>
    <w:rsid w:val="00DB01B5"/>
    <w:rsid w:val="00DB1114"/>
    <w:rsid w:val="00DB604B"/>
    <w:rsid w:val="00DC5005"/>
    <w:rsid w:val="00DC51A1"/>
    <w:rsid w:val="00DC61FF"/>
    <w:rsid w:val="00DD1A15"/>
    <w:rsid w:val="00DD2806"/>
    <w:rsid w:val="00DD4690"/>
    <w:rsid w:val="00DE05FE"/>
    <w:rsid w:val="00DE0A06"/>
    <w:rsid w:val="00DE10B7"/>
    <w:rsid w:val="00DE1A9A"/>
    <w:rsid w:val="00DE5E91"/>
    <w:rsid w:val="00DF313B"/>
    <w:rsid w:val="00E01AF2"/>
    <w:rsid w:val="00E034AE"/>
    <w:rsid w:val="00E06129"/>
    <w:rsid w:val="00E06BC3"/>
    <w:rsid w:val="00E12527"/>
    <w:rsid w:val="00E12DE6"/>
    <w:rsid w:val="00E1476C"/>
    <w:rsid w:val="00E14E57"/>
    <w:rsid w:val="00E17811"/>
    <w:rsid w:val="00E21E97"/>
    <w:rsid w:val="00E256E9"/>
    <w:rsid w:val="00E25C44"/>
    <w:rsid w:val="00E30710"/>
    <w:rsid w:val="00E3172D"/>
    <w:rsid w:val="00E319DC"/>
    <w:rsid w:val="00E320AD"/>
    <w:rsid w:val="00E321AB"/>
    <w:rsid w:val="00E34D34"/>
    <w:rsid w:val="00E3702F"/>
    <w:rsid w:val="00E37147"/>
    <w:rsid w:val="00E41345"/>
    <w:rsid w:val="00E42BE4"/>
    <w:rsid w:val="00E446D0"/>
    <w:rsid w:val="00E463B4"/>
    <w:rsid w:val="00E51BB1"/>
    <w:rsid w:val="00E55168"/>
    <w:rsid w:val="00E5536C"/>
    <w:rsid w:val="00E57245"/>
    <w:rsid w:val="00E57E92"/>
    <w:rsid w:val="00E61CDE"/>
    <w:rsid w:val="00E66605"/>
    <w:rsid w:val="00E66860"/>
    <w:rsid w:val="00E72646"/>
    <w:rsid w:val="00E7392A"/>
    <w:rsid w:val="00E74411"/>
    <w:rsid w:val="00E766D9"/>
    <w:rsid w:val="00E76703"/>
    <w:rsid w:val="00E77435"/>
    <w:rsid w:val="00E80F1A"/>
    <w:rsid w:val="00E81ACE"/>
    <w:rsid w:val="00E86511"/>
    <w:rsid w:val="00E87A53"/>
    <w:rsid w:val="00E92DA3"/>
    <w:rsid w:val="00E95095"/>
    <w:rsid w:val="00EA3D8C"/>
    <w:rsid w:val="00EA46C5"/>
    <w:rsid w:val="00EA7CC2"/>
    <w:rsid w:val="00EA7E03"/>
    <w:rsid w:val="00EB1C18"/>
    <w:rsid w:val="00EB2033"/>
    <w:rsid w:val="00EB40F7"/>
    <w:rsid w:val="00EB7F20"/>
    <w:rsid w:val="00EC2772"/>
    <w:rsid w:val="00EC6778"/>
    <w:rsid w:val="00EC6C8E"/>
    <w:rsid w:val="00EC74E2"/>
    <w:rsid w:val="00ED3287"/>
    <w:rsid w:val="00ED3514"/>
    <w:rsid w:val="00ED35A9"/>
    <w:rsid w:val="00EE2AE1"/>
    <w:rsid w:val="00EE3E26"/>
    <w:rsid w:val="00EE6AE1"/>
    <w:rsid w:val="00EF09E2"/>
    <w:rsid w:val="00EF27C6"/>
    <w:rsid w:val="00EF71E9"/>
    <w:rsid w:val="00F0333D"/>
    <w:rsid w:val="00F048F9"/>
    <w:rsid w:val="00F10AF8"/>
    <w:rsid w:val="00F1152E"/>
    <w:rsid w:val="00F1166D"/>
    <w:rsid w:val="00F12352"/>
    <w:rsid w:val="00F1235F"/>
    <w:rsid w:val="00F14489"/>
    <w:rsid w:val="00F207ED"/>
    <w:rsid w:val="00F24DD5"/>
    <w:rsid w:val="00F25360"/>
    <w:rsid w:val="00F25FA2"/>
    <w:rsid w:val="00F271C7"/>
    <w:rsid w:val="00F319FD"/>
    <w:rsid w:val="00F31CEF"/>
    <w:rsid w:val="00F31CFA"/>
    <w:rsid w:val="00F33178"/>
    <w:rsid w:val="00F33B85"/>
    <w:rsid w:val="00F33F80"/>
    <w:rsid w:val="00F376C4"/>
    <w:rsid w:val="00F377C0"/>
    <w:rsid w:val="00F42108"/>
    <w:rsid w:val="00F45025"/>
    <w:rsid w:val="00F547BE"/>
    <w:rsid w:val="00F55105"/>
    <w:rsid w:val="00F566FC"/>
    <w:rsid w:val="00F61994"/>
    <w:rsid w:val="00F632A5"/>
    <w:rsid w:val="00F661BB"/>
    <w:rsid w:val="00F67542"/>
    <w:rsid w:val="00F740FB"/>
    <w:rsid w:val="00F7410E"/>
    <w:rsid w:val="00F8049A"/>
    <w:rsid w:val="00F80C3F"/>
    <w:rsid w:val="00F82AD1"/>
    <w:rsid w:val="00F85857"/>
    <w:rsid w:val="00F86837"/>
    <w:rsid w:val="00F935CA"/>
    <w:rsid w:val="00F95A10"/>
    <w:rsid w:val="00FA1723"/>
    <w:rsid w:val="00FA1F74"/>
    <w:rsid w:val="00FA24C8"/>
    <w:rsid w:val="00FA3B4A"/>
    <w:rsid w:val="00FA4B81"/>
    <w:rsid w:val="00FA737C"/>
    <w:rsid w:val="00FB1361"/>
    <w:rsid w:val="00FB20D0"/>
    <w:rsid w:val="00FB2A86"/>
    <w:rsid w:val="00FB310F"/>
    <w:rsid w:val="00FB4432"/>
    <w:rsid w:val="00FB5590"/>
    <w:rsid w:val="00FC4F24"/>
    <w:rsid w:val="00FD0A4C"/>
    <w:rsid w:val="00FD63D5"/>
    <w:rsid w:val="00FE0CA1"/>
    <w:rsid w:val="00FE10CC"/>
    <w:rsid w:val="00FE4F71"/>
    <w:rsid w:val="00FE570E"/>
    <w:rsid w:val="00FF0A15"/>
    <w:rsid w:val="00FF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C089D"/>
  <w15:docId w15:val="{D96FCA9B-F2E0-435E-ABA5-44A429D4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8F"/>
    <w:rPr>
      <w:rFonts w:eastAsiaTheme="minorEastAsia"/>
      <w:lang w:val="en-US"/>
    </w:rPr>
  </w:style>
  <w:style w:type="paragraph" w:styleId="Heading2">
    <w:name w:val="heading 2"/>
    <w:basedOn w:val="Normal"/>
    <w:next w:val="Normal"/>
    <w:link w:val="Heading2Char"/>
    <w:uiPriority w:val="9"/>
    <w:unhideWhenUsed/>
    <w:qFormat/>
    <w:rsid w:val="00640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1E9"/>
    <w:pPr>
      <w:spacing w:before="100" w:beforeAutospacing="1" w:after="150" w:line="240" w:lineRule="auto"/>
      <w:outlineLvl w:val="2"/>
    </w:pPr>
    <w:rPr>
      <w:rFonts w:ascii="Montserrat" w:eastAsia="Times New Roman" w:hAnsi="Montserrat" w:cs="Times New Roman"/>
      <w:b/>
      <w:bCs/>
      <w:color w:val="000000"/>
      <w:sz w:val="39"/>
      <w:szCs w:val="39"/>
      <w:lang w:val="en-CA" w:eastAsia="en-CA"/>
    </w:rPr>
  </w:style>
  <w:style w:type="paragraph" w:styleId="Heading4">
    <w:name w:val="heading 4"/>
    <w:basedOn w:val="Normal"/>
    <w:next w:val="Normal"/>
    <w:link w:val="Heading4Char"/>
    <w:uiPriority w:val="9"/>
    <w:unhideWhenUsed/>
    <w:qFormat/>
    <w:rsid w:val="00767B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18F"/>
    <w:rPr>
      <w:color w:val="0000FF" w:themeColor="hyperlink"/>
      <w:u w:val="single"/>
    </w:rPr>
  </w:style>
  <w:style w:type="paragraph" w:styleId="ListParagraph">
    <w:name w:val="List Paragraph"/>
    <w:basedOn w:val="Normal"/>
    <w:uiPriority w:val="34"/>
    <w:qFormat/>
    <w:rsid w:val="0016318F"/>
    <w:pPr>
      <w:ind w:left="720"/>
      <w:contextualSpacing/>
    </w:pPr>
    <w:rPr>
      <w:rFonts w:eastAsiaTheme="minorHAnsi"/>
    </w:rPr>
  </w:style>
  <w:style w:type="table" w:styleId="TableGrid">
    <w:name w:val="Table Grid"/>
    <w:basedOn w:val="TableNormal"/>
    <w:uiPriority w:val="59"/>
    <w:rsid w:val="001631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D547E9"/>
    <w:pPr>
      <w:spacing w:after="0" w:line="240" w:lineRule="auto"/>
    </w:pPr>
    <w:rPr>
      <w:rFonts w:ascii=".SF UI Text" w:eastAsiaTheme="minorHAnsi" w:hAnsi=".SF UI Text" w:cs="Times New Roman"/>
      <w:color w:val="454545"/>
      <w:sz w:val="26"/>
      <w:szCs w:val="26"/>
      <w:lang w:val="en-CA" w:eastAsia="en-CA"/>
    </w:rPr>
  </w:style>
  <w:style w:type="paragraph" w:customStyle="1" w:styleId="p2">
    <w:name w:val="p2"/>
    <w:basedOn w:val="Normal"/>
    <w:rsid w:val="00D547E9"/>
    <w:pPr>
      <w:spacing w:after="0" w:line="240" w:lineRule="auto"/>
    </w:pPr>
    <w:rPr>
      <w:rFonts w:ascii=".SF UI Text" w:eastAsiaTheme="minorHAnsi" w:hAnsi=".SF UI Text" w:cs="Times New Roman"/>
      <w:color w:val="454545"/>
      <w:sz w:val="26"/>
      <w:szCs w:val="26"/>
      <w:lang w:val="en-CA" w:eastAsia="en-CA"/>
    </w:rPr>
  </w:style>
  <w:style w:type="character" w:customStyle="1" w:styleId="s1">
    <w:name w:val="s1"/>
    <w:basedOn w:val="DefaultParagraphFont"/>
    <w:rsid w:val="00D547E9"/>
    <w:rPr>
      <w:rFonts w:ascii=".SFUIText" w:hAnsi=".SFUIText" w:hint="default"/>
      <w:b w:val="0"/>
      <w:bCs w:val="0"/>
      <w:i w:val="0"/>
      <w:iCs w:val="0"/>
      <w:sz w:val="34"/>
      <w:szCs w:val="34"/>
    </w:rPr>
  </w:style>
  <w:style w:type="character" w:customStyle="1" w:styleId="apple-converted-space">
    <w:name w:val="apple-converted-space"/>
    <w:basedOn w:val="DefaultParagraphFont"/>
    <w:rsid w:val="00D547E9"/>
  </w:style>
  <w:style w:type="character" w:styleId="FollowedHyperlink">
    <w:name w:val="FollowedHyperlink"/>
    <w:basedOn w:val="DefaultParagraphFont"/>
    <w:uiPriority w:val="99"/>
    <w:semiHidden/>
    <w:unhideWhenUsed/>
    <w:rsid w:val="00EF71E9"/>
    <w:rPr>
      <w:color w:val="800080" w:themeColor="followedHyperlink"/>
      <w:u w:val="single"/>
    </w:rPr>
  </w:style>
  <w:style w:type="character" w:customStyle="1" w:styleId="Heading3Char">
    <w:name w:val="Heading 3 Char"/>
    <w:basedOn w:val="DefaultParagraphFont"/>
    <w:link w:val="Heading3"/>
    <w:uiPriority w:val="9"/>
    <w:rsid w:val="00EF71E9"/>
    <w:rPr>
      <w:rFonts w:ascii="Montserrat" w:eastAsia="Times New Roman" w:hAnsi="Montserrat" w:cs="Times New Roman"/>
      <w:b/>
      <w:bCs/>
      <w:color w:val="000000"/>
      <w:sz w:val="39"/>
      <w:szCs w:val="39"/>
      <w:lang w:eastAsia="en-CA"/>
    </w:rPr>
  </w:style>
  <w:style w:type="paragraph" w:styleId="NormalWeb">
    <w:name w:val="Normal (Web)"/>
    <w:basedOn w:val="Normal"/>
    <w:uiPriority w:val="99"/>
    <w:unhideWhenUsed/>
    <w:rsid w:val="00EF71E9"/>
    <w:pPr>
      <w:spacing w:before="100" w:beforeAutospacing="1" w:after="300" w:line="240" w:lineRule="auto"/>
    </w:pPr>
    <w:rPr>
      <w:rFonts w:ascii="Times New Roman" w:eastAsia="Times New Roman" w:hAnsi="Times New Roman" w:cs="Times New Roman"/>
      <w:sz w:val="24"/>
      <w:szCs w:val="24"/>
      <w:lang w:val="en-CA" w:eastAsia="en-CA"/>
    </w:rPr>
  </w:style>
  <w:style w:type="character" w:customStyle="1" w:styleId="italicparagraph1">
    <w:name w:val="italicparagraph1"/>
    <w:basedOn w:val="DefaultParagraphFont"/>
    <w:rsid w:val="00EF71E9"/>
    <w:rPr>
      <w:b w:val="0"/>
      <w:bCs w:val="0"/>
      <w:i/>
      <w:iCs/>
      <w:sz w:val="36"/>
      <w:szCs w:val="36"/>
    </w:rPr>
  </w:style>
  <w:style w:type="character" w:customStyle="1" w:styleId="heading20">
    <w:name w:val="heading2"/>
    <w:basedOn w:val="DefaultParagraphFont"/>
    <w:rsid w:val="00EF71E9"/>
    <w:rPr>
      <w:sz w:val="113"/>
      <w:szCs w:val="113"/>
    </w:rPr>
  </w:style>
  <w:style w:type="character" w:customStyle="1" w:styleId="h41">
    <w:name w:val="h41"/>
    <w:basedOn w:val="DefaultParagraphFont"/>
    <w:rsid w:val="00EF71E9"/>
    <w:rPr>
      <w:sz w:val="32"/>
      <w:szCs w:val="32"/>
    </w:rPr>
  </w:style>
  <w:style w:type="character" w:customStyle="1" w:styleId="Heading4Char">
    <w:name w:val="Heading 4 Char"/>
    <w:basedOn w:val="DefaultParagraphFont"/>
    <w:link w:val="Heading4"/>
    <w:uiPriority w:val="9"/>
    <w:rsid w:val="00767B7A"/>
    <w:rPr>
      <w:rFonts w:asciiTheme="majorHAnsi" w:eastAsiaTheme="majorEastAsia" w:hAnsiTheme="majorHAnsi" w:cstheme="majorBidi"/>
      <w:b/>
      <w:bCs/>
      <w:i/>
      <w:iCs/>
      <w:color w:val="4F81BD" w:themeColor="accent1"/>
      <w:lang w:val="en-US"/>
    </w:rPr>
  </w:style>
  <w:style w:type="character" w:styleId="Strong">
    <w:name w:val="Strong"/>
    <w:basedOn w:val="DefaultParagraphFont"/>
    <w:uiPriority w:val="22"/>
    <w:qFormat/>
    <w:rsid w:val="00767B7A"/>
    <w:rPr>
      <w:b/>
      <w:bCs/>
    </w:rPr>
  </w:style>
  <w:style w:type="character" w:customStyle="1" w:styleId="Heading2Char">
    <w:name w:val="Heading 2 Char"/>
    <w:basedOn w:val="DefaultParagraphFont"/>
    <w:link w:val="Heading2"/>
    <w:uiPriority w:val="9"/>
    <w:rsid w:val="00640681"/>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BE6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F0"/>
    <w:rPr>
      <w:rFonts w:ascii="Tahoma" w:eastAsiaTheme="minorEastAsia" w:hAnsi="Tahoma" w:cs="Tahoma"/>
      <w:sz w:val="16"/>
      <w:szCs w:val="16"/>
      <w:lang w:val="en-US"/>
    </w:rPr>
  </w:style>
  <w:style w:type="paragraph" w:styleId="Header">
    <w:name w:val="header"/>
    <w:basedOn w:val="Normal"/>
    <w:link w:val="HeaderChar"/>
    <w:uiPriority w:val="99"/>
    <w:unhideWhenUsed/>
    <w:rsid w:val="0055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2F3"/>
    <w:rPr>
      <w:rFonts w:eastAsiaTheme="minorEastAsia"/>
      <w:lang w:val="en-US"/>
    </w:rPr>
  </w:style>
  <w:style w:type="paragraph" w:styleId="Footer">
    <w:name w:val="footer"/>
    <w:basedOn w:val="Normal"/>
    <w:link w:val="FooterChar"/>
    <w:uiPriority w:val="99"/>
    <w:unhideWhenUsed/>
    <w:rsid w:val="0055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2F3"/>
    <w:rPr>
      <w:rFonts w:eastAsiaTheme="minorEastAsia"/>
      <w:lang w:val="en-US"/>
    </w:rPr>
  </w:style>
  <w:style w:type="character" w:styleId="CommentReference">
    <w:name w:val="annotation reference"/>
    <w:basedOn w:val="DefaultParagraphFont"/>
    <w:uiPriority w:val="99"/>
    <w:semiHidden/>
    <w:unhideWhenUsed/>
    <w:rsid w:val="001F3F83"/>
    <w:rPr>
      <w:sz w:val="16"/>
      <w:szCs w:val="16"/>
    </w:rPr>
  </w:style>
  <w:style w:type="paragraph" w:styleId="CommentText">
    <w:name w:val="annotation text"/>
    <w:basedOn w:val="Normal"/>
    <w:link w:val="CommentTextChar"/>
    <w:uiPriority w:val="99"/>
    <w:unhideWhenUsed/>
    <w:rsid w:val="001F3F83"/>
    <w:pPr>
      <w:spacing w:line="240" w:lineRule="auto"/>
    </w:pPr>
    <w:rPr>
      <w:sz w:val="20"/>
      <w:szCs w:val="20"/>
    </w:rPr>
  </w:style>
  <w:style w:type="character" w:customStyle="1" w:styleId="CommentTextChar">
    <w:name w:val="Comment Text Char"/>
    <w:basedOn w:val="DefaultParagraphFont"/>
    <w:link w:val="CommentText"/>
    <w:uiPriority w:val="99"/>
    <w:rsid w:val="001F3F8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1F3F83"/>
    <w:rPr>
      <w:b/>
      <w:bCs/>
    </w:rPr>
  </w:style>
  <w:style w:type="character" w:customStyle="1" w:styleId="CommentSubjectChar">
    <w:name w:val="Comment Subject Char"/>
    <w:basedOn w:val="CommentTextChar"/>
    <w:link w:val="CommentSubject"/>
    <w:uiPriority w:val="99"/>
    <w:semiHidden/>
    <w:rsid w:val="001F3F83"/>
    <w:rPr>
      <w:rFonts w:eastAsiaTheme="minorEastAsia"/>
      <w:b/>
      <w:bCs/>
      <w:sz w:val="20"/>
      <w:szCs w:val="20"/>
      <w:lang w:val="en-US"/>
    </w:rPr>
  </w:style>
  <w:style w:type="character" w:styleId="PlaceholderText">
    <w:name w:val="Placeholder Text"/>
    <w:basedOn w:val="DefaultParagraphFont"/>
    <w:uiPriority w:val="99"/>
    <w:semiHidden/>
    <w:rsid w:val="00D62727"/>
    <w:rPr>
      <w:color w:val="808080"/>
    </w:rPr>
  </w:style>
  <w:style w:type="character" w:customStyle="1" w:styleId="A1">
    <w:name w:val="A1"/>
    <w:uiPriority w:val="99"/>
    <w:rsid w:val="00736041"/>
    <w:rPr>
      <w:rFonts w:cs="GillSans"/>
      <w:color w:val="000000"/>
      <w:sz w:val="20"/>
      <w:szCs w:val="20"/>
    </w:rPr>
  </w:style>
  <w:style w:type="paragraph" w:customStyle="1" w:styleId="Default">
    <w:name w:val="Default"/>
    <w:rsid w:val="00736041"/>
    <w:pPr>
      <w:autoSpaceDE w:val="0"/>
      <w:autoSpaceDN w:val="0"/>
      <w:adjustRightInd w:val="0"/>
      <w:spacing w:after="0" w:line="240" w:lineRule="auto"/>
    </w:pPr>
    <w:rPr>
      <w:rFonts w:ascii="GillSans" w:hAnsi="GillSans" w:cs="GillSans"/>
      <w:color w:val="000000"/>
      <w:sz w:val="24"/>
      <w:szCs w:val="24"/>
    </w:rPr>
  </w:style>
  <w:style w:type="character" w:customStyle="1" w:styleId="watch-title">
    <w:name w:val="watch-title"/>
    <w:basedOn w:val="DefaultParagraphFont"/>
    <w:rsid w:val="00736041"/>
    <w:rPr>
      <w:sz w:val="24"/>
      <w:szCs w:val="24"/>
      <w:bdr w:val="none" w:sz="0" w:space="0" w:color="auto" w:frame="1"/>
      <w:shd w:val="clear" w:color="auto" w:fill="auto"/>
    </w:rPr>
  </w:style>
  <w:style w:type="character" w:customStyle="1" w:styleId="A2">
    <w:name w:val="A2"/>
    <w:uiPriority w:val="99"/>
    <w:rsid w:val="006730C5"/>
    <w:rPr>
      <w:rFonts w:cs="GillSans"/>
      <w:color w:val="000000"/>
      <w:sz w:val="20"/>
      <w:szCs w:val="20"/>
    </w:rPr>
  </w:style>
  <w:style w:type="paragraph" w:customStyle="1" w:styleId="Pa1">
    <w:name w:val="Pa1"/>
    <w:basedOn w:val="Default"/>
    <w:next w:val="Default"/>
    <w:uiPriority w:val="99"/>
    <w:rsid w:val="000B0FBC"/>
    <w:pPr>
      <w:spacing w:line="201" w:lineRule="atLeast"/>
    </w:pPr>
    <w:rPr>
      <w:rFonts w:cstheme="minorBidi"/>
      <w:color w:val="auto"/>
    </w:rPr>
  </w:style>
  <w:style w:type="paragraph" w:styleId="PlainText">
    <w:name w:val="Plain Text"/>
    <w:basedOn w:val="Normal"/>
    <w:link w:val="PlainTextChar"/>
    <w:uiPriority w:val="99"/>
    <w:unhideWhenUsed/>
    <w:rsid w:val="00040583"/>
    <w:pPr>
      <w:spacing w:after="0" w:line="240" w:lineRule="auto"/>
    </w:pPr>
    <w:rPr>
      <w:rFonts w:ascii="Calibri" w:eastAsiaTheme="minorHAnsi" w:hAnsi="Calibri" w:cs="Times New Roman"/>
      <w:lang w:val="en-CA"/>
    </w:rPr>
  </w:style>
  <w:style w:type="character" w:customStyle="1" w:styleId="PlainTextChar">
    <w:name w:val="Plain Text Char"/>
    <w:basedOn w:val="DefaultParagraphFont"/>
    <w:link w:val="PlainText"/>
    <w:uiPriority w:val="99"/>
    <w:rsid w:val="0004058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4850">
      <w:bodyDiv w:val="1"/>
      <w:marLeft w:val="0"/>
      <w:marRight w:val="0"/>
      <w:marTop w:val="0"/>
      <w:marBottom w:val="0"/>
      <w:divBdr>
        <w:top w:val="none" w:sz="0" w:space="0" w:color="auto"/>
        <w:left w:val="none" w:sz="0" w:space="0" w:color="auto"/>
        <w:bottom w:val="none" w:sz="0" w:space="0" w:color="auto"/>
        <w:right w:val="none" w:sz="0" w:space="0" w:color="auto"/>
      </w:divBdr>
    </w:div>
    <w:div w:id="52393868">
      <w:bodyDiv w:val="1"/>
      <w:marLeft w:val="0"/>
      <w:marRight w:val="0"/>
      <w:marTop w:val="0"/>
      <w:marBottom w:val="0"/>
      <w:divBdr>
        <w:top w:val="none" w:sz="0" w:space="0" w:color="auto"/>
        <w:left w:val="none" w:sz="0" w:space="0" w:color="auto"/>
        <w:bottom w:val="none" w:sz="0" w:space="0" w:color="auto"/>
        <w:right w:val="none" w:sz="0" w:space="0" w:color="auto"/>
      </w:divBdr>
    </w:div>
    <w:div w:id="106042774">
      <w:bodyDiv w:val="1"/>
      <w:marLeft w:val="0"/>
      <w:marRight w:val="0"/>
      <w:marTop w:val="0"/>
      <w:marBottom w:val="0"/>
      <w:divBdr>
        <w:top w:val="none" w:sz="0" w:space="0" w:color="auto"/>
        <w:left w:val="none" w:sz="0" w:space="0" w:color="auto"/>
        <w:bottom w:val="none" w:sz="0" w:space="0" w:color="auto"/>
        <w:right w:val="none" w:sz="0" w:space="0" w:color="auto"/>
      </w:divBdr>
    </w:div>
    <w:div w:id="106434893">
      <w:bodyDiv w:val="1"/>
      <w:marLeft w:val="0"/>
      <w:marRight w:val="0"/>
      <w:marTop w:val="0"/>
      <w:marBottom w:val="0"/>
      <w:divBdr>
        <w:top w:val="none" w:sz="0" w:space="0" w:color="auto"/>
        <w:left w:val="none" w:sz="0" w:space="0" w:color="auto"/>
        <w:bottom w:val="none" w:sz="0" w:space="0" w:color="auto"/>
        <w:right w:val="none" w:sz="0" w:space="0" w:color="auto"/>
      </w:divBdr>
    </w:div>
    <w:div w:id="337276056">
      <w:bodyDiv w:val="1"/>
      <w:marLeft w:val="0"/>
      <w:marRight w:val="0"/>
      <w:marTop w:val="0"/>
      <w:marBottom w:val="0"/>
      <w:divBdr>
        <w:top w:val="none" w:sz="0" w:space="0" w:color="auto"/>
        <w:left w:val="none" w:sz="0" w:space="0" w:color="auto"/>
        <w:bottom w:val="none" w:sz="0" w:space="0" w:color="auto"/>
        <w:right w:val="none" w:sz="0" w:space="0" w:color="auto"/>
      </w:divBdr>
      <w:divsChild>
        <w:div w:id="1392771226">
          <w:marLeft w:val="0"/>
          <w:marRight w:val="0"/>
          <w:marTop w:val="0"/>
          <w:marBottom w:val="0"/>
          <w:divBdr>
            <w:top w:val="none" w:sz="0" w:space="0" w:color="auto"/>
            <w:left w:val="none" w:sz="0" w:space="0" w:color="auto"/>
            <w:bottom w:val="none" w:sz="0" w:space="0" w:color="auto"/>
            <w:right w:val="none" w:sz="0" w:space="0" w:color="auto"/>
          </w:divBdr>
          <w:divsChild>
            <w:div w:id="1065907007">
              <w:marLeft w:val="0"/>
              <w:marRight w:val="0"/>
              <w:marTop w:val="0"/>
              <w:marBottom w:val="0"/>
              <w:divBdr>
                <w:top w:val="none" w:sz="0" w:space="0" w:color="auto"/>
                <w:left w:val="none" w:sz="0" w:space="0" w:color="auto"/>
                <w:bottom w:val="none" w:sz="0" w:space="0" w:color="auto"/>
                <w:right w:val="none" w:sz="0" w:space="0" w:color="auto"/>
              </w:divBdr>
              <w:divsChild>
                <w:div w:id="333385350">
                  <w:marLeft w:val="0"/>
                  <w:marRight w:val="0"/>
                  <w:marTop w:val="0"/>
                  <w:marBottom w:val="0"/>
                  <w:divBdr>
                    <w:top w:val="none" w:sz="0" w:space="0" w:color="auto"/>
                    <w:left w:val="none" w:sz="0" w:space="0" w:color="auto"/>
                    <w:bottom w:val="none" w:sz="0" w:space="0" w:color="auto"/>
                    <w:right w:val="none" w:sz="0" w:space="0" w:color="auto"/>
                  </w:divBdr>
                  <w:divsChild>
                    <w:div w:id="1434127878">
                      <w:marLeft w:val="0"/>
                      <w:marRight w:val="0"/>
                      <w:marTop w:val="0"/>
                      <w:marBottom w:val="0"/>
                      <w:divBdr>
                        <w:top w:val="none" w:sz="0" w:space="0" w:color="auto"/>
                        <w:left w:val="none" w:sz="0" w:space="0" w:color="auto"/>
                        <w:bottom w:val="none" w:sz="0" w:space="0" w:color="auto"/>
                        <w:right w:val="none" w:sz="0" w:space="0" w:color="auto"/>
                      </w:divBdr>
                      <w:divsChild>
                        <w:div w:id="89398022">
                          <w:marLeft w:val="0"/>
                          <w:marRight w:val="0"/>
                          <w:marTop w:val="0"/>
                          <w:marBottom w:val="0"/>
                          <w:divBdr>
                            <w:top w:val="none" w:sz="0" w:space="0" w:color="auto"/>
                            <w:left w:val="none" w:sz="0" w:space="0" w:color="auto"/>
                            <w:bottom w:val="none" w:sz="0" w:space="0" w:color="auto"/>
                            <w:right w:val="none" w:sz="0" w:space="0" w:color="auto"/>
                          </w:divBdr>
                          <w:divsChild>
                            <w:div w:id="1992321775">
                              <w:marLeft w:val="0"/>
                              <w:marRight w:val="0"/>
                              <w:marTop w:val="0"/>
                              <w:marBottom w:val="0"/>
                              <w:divBdr>
                                <w:top w:val="none" w:sz="0" w:space="0" w:color="auto"/>
                                <w:left w:val="none" w:sz="0" w:space="0" w:color="auto"/>
                                <w:bottom w:val="none" w:sz="0" w:space="0" w:color="auto"/>
                                <w:right w:val="none" w:sz="0" w:space="0" w:color="auto"/>
                              </w:divBdr>
                              <w:divsChild>
                                <w:div w:id="1754160758">
                                  <w:marLeft w:val="0"/>
                                  <w:marRight w:val="0"/>
                                  <w:marTop w:val="0"/>
                                  <w:marBottom w:val="0"/>
                                  <w:divBdr>
                                    <w:top w:val="none" w:sz="0" w:space="0" w:color="auto"/>
                                    <w:left w:val="none" w:sz="0" w:space="0" w:color="auto"/>
                                    <w:bottom w:val="none" w:sz="0" w:space="0" w:color="auto"/>
                                    <w:right w:val="none" w:sz="0" w:space="0" w:color="auto"/>
                                  </w:divBdr>
                                  <w:divsChild>
                                    <w:div w:id="2110274283">
                                      <w:marLeft w:val="0"/>
                                      <w:marRight w:val="0"/>
                                      <w:marTop w:val="0"/>
                                      <w:marBottom w:val="0"/>
                                      <w:divBdr>
                                        <w:top w:val="none" w:sz="0" w:space="0" w:color="auto"/>
                                        <w:left w:val="none" w:sz="0" w:space="0" w:color="auto"/>
                                        <w:bottom w:val="none" w:sz="0" w:space="0" w:color="auto"/>
                                        <w:right w:val="none" w:sz="0" w:space="0" w:color="auto"/>
                                      </w:divBdr>
                                      <w:divsChild>
                                        <w:div w:id="2017225398">
                                          <w:marLeft w:val="0"/>
                                          <w:marRight w:val="0"/>
                                          <w:marTop w:val="0"/>
                                          <w:marBottom w:val="0"/>
                                          <w:divBdr>
                                            <w:top w:val="none" w:sz="0" w:space="0" w:color="auto"/>
                                            <w:left w:val="none" w:sz="0" w:space="0" w:color="auto"/>
                                            <w:bottom w:val="none" w:sz="0" w:space="0" w:color="auto"/>
                                            <w:right w:val="none" w:sz="0" w:space="0" w:color="auto"/>
                                          </w:divBdr>
                                          <w:divsChild>
                                            <w:div w:id="759564138">
                                              <w:marLeft w:val="0"/>
                                              <w:marRight w:val="0"/>
                                              <w:marTop w:val="0"/>
                                              <w:marBottom w:val="0"/>
                                              <w:divBdr>
                                                <w:top w:val="none" w:sz="0" w:space="0" w:color="auto"/>
                                                <w:left w:val="none" w:sz="0" w:space="0" w:color="auto"/>
                                                <w:bottom w:val="none" w:sz="0" w:space="0" w:color="auto"/>
                                                <w:right w:val="none" w:sz="0" w:space="0" w:color="auto"/>
                                              </w:divBdr>
                                              <w:divsChild>
                                                <w:div w:id="17631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690794">
      <w:bodyDiv w:val="1"/>
      <w:marLeft w:val="0"/>
      <w:marRight w:val="0"/>
      <w:marTop w:val="0"/>
      <w:marBottom w:val="0"/>
      <w:divBdr>
        <w:top w:val="none" w:sz="0" w:space="0" w:color="auto"/>
        <w:left w:val="none" w:sz="0" w:space="0" w:color="auto"/>
        <w:bottom w:val="none" w:sz="0" w:space="0" w:color="auto"/>
        <w:right w:val="none" w:sz="0" w:space="0" w:color="auto"/>
      </w:divBdr>
    </w:div>
    <w:div w:id="483929963">
      <w:bodyDiv w:val="1"/>
      <w:marLeft w:val="0"/>
      <w:marRight w:val="0"/>
      <w:marTop w:val="0"/>
      <w:marBottom w:val="0"/>
      <w:divBdr>
        <w:top w:val="none" w:sz="0" w:space="0" w:color="auto"/>
        <w:left w:val="none" w:sz="0" w:space="0" w:color="auto"/>
        <w:bottom w:val="none" w:sz="0" w:space="0" w:color="auto"/>
        <w:right w:val="none" w:sz="0" w:space="0" w:color="auto"/>
      </w:divBdr>
      <w:divsChild>
        <w:div w:id="1728994925">
          <w:marLeft w:val="0"/>
          <w:marRight w:val="0"/>
          <w:marTop w:val="0"/>
          <w:marBottom w:val="0"/>
          <w:divBdr>
            <w:top w:val="none" w:sz="0" w:space="0" w:color="auto"/>
            <w:left w:val="none" w:sz="0" w:space="0" w:color="auto"/>
            <w:bottom w:val="none" w:sz="0" w:space="0" w:color="auto"/>
            <w:right w:val="none" w:sz="0" w:space="0" w:color="auto"/>
          </w:divBdr>
          <w:divsChild>
            <w:div w:id="1129973987">
              <w:marLeft w:val="0"/>
              <w:marRight w:val="0"/>
              <w:marTop w:val="0"/>
              <w:marBottom w:val="0"/>
              <w:divBdr>
                <w:top w:val="none" w:sz="0" w:space="0" w:color="auto"/>
                <w:left w:val="none" w:sz="0" w:space="0" w:color="auto"/>
                <w:bottom w:val="none" w:sz="0" w:space="0" w:color="auto"/>
                <w:right w:val="none" w:sz="0" w:space="0" w:color="auto"/>
              </w:divBdr>
              <w:divsChild>
                <w:div w:id="125438882">
                  <w:marLeft w:val="0"/>
                  <w:marRight w:val="0"/>
                  <w:marTop w:val="0"/>
                  <w:marBottom w:val="0"/>
                  <w:divBdr>
                    <w:top w:val="none" w:sz="0" w:space="0" w:color="auto"/>
                    <w:left w:val="none" w:sz="0" w:space="0" w:color="auto"/>
                    <w:bottom w:val="none" w:sz="0" w:space="0" w:color="auto"/>
                    <w:right w:val="none" w:sz="0" w:space="0" w:color="auto"/>
                  </w:divBdr>
                  <w:divsChild>
                    <w:div w:id="1054933206">
                      <w:marLeft w:val="0"/>
                      <w:marRight w:val="0"/>
                      <w:marTop w:val="0"/>
                      <w:marBottom w:val="0"/>
                      <w:divBdr>
                        <w:top w:val="none" w:sz="0" w:space="0" w:color="auto"/>
                        <w:left w:val="none" w:sz="0" w:space="0" w:color="auto"/>
                        <w:bottom w:val="none" w:sz="0" w:space="0" w:color="auto"/>
                        <w:right w:val="none" w:sz="0" w:space="0" w:color="auto"/>
                      </w:divBdr>
                      <w:divsChild>
                        <w:div w:id="9379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81316">
      <w:bodyDiv w:val="1"/>
      <w:marLeft w:val="0"/>
      <w:marRight w:val="0"/>
      <w:marTop w:val="0"/>
      <w:marBottom w:val="0"/>
      <w:divBdr>
        <w:top w:val="none" w:sz="0" w:space="0" w:color="auto"/>
        <w:left w:val="none" w:sz="0" w:space="0" w:color="auto"/>
        <w:bottom w:val="none" w:sz="0" w:space="0" w:color="auto"/>
        <w:right w:val="none" w:sz="0" w:space="0" w:color="auto"/>
      </w:divBdr>
      <w:divsChild>
        <w:div w:id="1143304935">
          <w:marLeft w:val="0"/>
          <w:marRight w:val="0"/>
          <w:marTop w:val="0"/>
          <w:marBottom w:val="0"/>
          <w:divBdr>
            <w:top w:val="none" w:sz="0" w:space="0" w:color="auto"/>
            <w:left w:val="none" w:sz="0" w:space="0" w:color="auto"/>
            <w:bottom w:val="none" w:sz="0" w:space="0" w:color="auto"/>
            <w:right w:val="none" w:sz="0" w:space="0" w:color="auto"/>
          </w:divBdr>
          <w:divsChild>
            <w:div w:id="777680609">
              <w:marLeft w:val="0"/>
              <w:marRight w:val="0"/>
              <w:marTop w:val="0"/>
              <w:marBottom w:val="0"/>
              <w:divBdr>
                <w:top w:val="none" w:sz="0" w:space="0" w:color="auto"/>
                <w:left w:val="none" w:sz="0" w:space="0" w:color="auto"/>
                <w:bottom w:val="none" w:sz="0" w:space="0" w:color="auto"/>
                <w:right w:val="none" w:sz="0" w:space="0" w:color="auto"/>
              </w:divBdr>
              <w:divsChild>
                <w:div w:id="2045254822">
                  <w:marLeft w:val="0"/>
                  <w:marRight w:val="0"/>
                  <w:marTop w:val="0"/>
                  <w:marBottom w:val="0"/>
                  <w:divBdr>
                    <w:top w:val="single" w:sz="24" w:space="0" w:color="EDEDED"/>
                    <w:left w:val="none" w:sz="0" w:space="0" w:color="auto"/>
                    <w:bottom w:val="none" w:sz="0" w:space="0" w:color="auto"/>
                    <w:right w:val="none" w:sz="0" w:space="0" w:color="auto"/>
                  </w:divBdr>
                  <w:divsChild>
                    <w:div w:id="1236472249">
                      <w:marLeft w:val="0"/>
                      <w:marRight w:val="0"/>
                      <w:marTop w:val="0"/>
                      <w:marBottom w:val="0"/>
                      <w:divBdr>
                        <w:top w:val="none" w:sz="0" w:space="0" w:color="auto"/>
                        <w:left w:val="none" w:sz="0" w:space="0" w:color="auto"/>
                        <w:bottom w:val="none" w:sz="0" w:space="0" w:color="auto"/>
                        <w:right w:val="none" w:sz="0" w:space="0" w:color="auto"/>
                      </w:divBdr>
                      <w:divsChild>
                        <w:div w:id="7175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254703">
      <w:bodyDiv w:val="1"/>
      <w:marLeft w:val="0"/>
      <w:marRight w:val="0"/>
      <w:marTop w:val="0"/>
      <w:marBottom w:val="0"/>
      <w:divBdr>
        <w:top w:val="none" w:sz="0" w:space="0" w:color="auto"/>
        <w:left w:val="none" w:sz="0" w:space="0" w:color="auto"/>
        <w:bottom w:val="none" w:sz="0" w:space="0" w:color="auto"/>
        <w:right w:val="none" w:sz="0" w:space="0" w:color="auto"/>
      </w:divBdr>
    </w:div>
    <w:div w:id="689182813">
      <w:bodyDiv w:val="1"/>
      <w:marLeft w:val="0"/>
      <w:marRight w:val="0"/>
      <w:marTop w:val="0"/>
      <w:marBottom w:val="0"/>
      <w:divBdr>
        <w:top w:val="none" w:sz="0" w:space="0" w:color="auto"/>
        <w:left w:val="none" w:sz="0" w:space="0" w:color="auto"/>
        <w:bottom w:val="none" w:sz="0" w:space="0" w:color="auto"/>
        <w:right w:val="none" w:sz="0" w:space="0" w:color="auto"/>
      </w:divBdr>
    </w:div>
    <w:div w:id="712192957">
      <w:bodyDiv w:val="1"/>
      <w:marLeft w:val="0"/>
      <w:marRight w:val="0"/>
      <w:marTop w:val="0"/>
      <w:marBottom w:val="0"/>
      <w:divBdr>
        <w:top w:val="none" w:sz="0" w:space="0" w:color="auto"/>
        <w:left w:val="none" w:sz="0" w:space="0" w:color="auto"/>
        <w:bottom w:val="none" w:sz="0" w:space="0" w:color="auto"/>
        <w:right w:val="none" w:sz="0" w:space="0" w:color="auto"/>
      </w:divBdr>
    </w:div>
    <w:div w:id="739908043">
      <w:bodyDiv w:val="1"/>
      <w:marLeft w:val="0"/>
      <w:marRight w:val="0"/>
      <w:marTop w:val="0"/>
      <w:marBottom w:val="0"/>
      <w:divBdr>
        <w:top w:val="none" w:sz="0" w:space="0" w:color="auto"/>
        <w:left w:val="none" w:sz="0" w:space="0" w:color="auto"/>
        <w:bottom w:val="none" w:sz="0" w:space="0" w:color="auto"/>
        <w:right w:val="none" w:sz="0" w:space="0" w:color="auto"/>
      </w:divBdr>
    </w:div>
    <w:div w:id="776677459">
      <w:bodyDiv w:val="1"/>
      <w:marLeft w:val="0"/>
      <w:marRight w:val="0"/>
      <w:marTop w:val="0"/>
      <w:marBottom w:val="0"/>
      <w:divBdr>
        <w:top w:val="none" w:sz="0" w:space="0" w:color="auto"/>
        <w:left w:val="none" w:sz="0" w:space="0" w:color="auto"/>
        <w:bottom w:val="none" w:sz="0" w:space="0" w:color="auto"/>
        <w:right w:val="none" w:sz="0" w:space="0" w:color="auto"/>
      </w:divBdr>
    </w:div>
    <w:div w:id="852261900">
      <w:bodyDiv w:val="1"/>
      <w:marLeft w:val="0"/>
      <w:marRight w:val="0"/>
      <w:marTop w:val="0"/>
      <w:marBottom w:val="0"/>
      <w:divBdr>
        <w:top w:val="none" w:sz="0" w:space="0" w:color="auto"/>
        <w:left w:val="none" w:sz="0" w:space="0" w:color="auto"/>
        <w:bottom w:val="none" w:sz="0" w:space="0" w:color="auto"/>
        <w:right w:val="none" w:sz="0" w:space="0" w:color="auto"/>
      </w:divBdr>
    </w:div>
    <w:div w:id="878932056">
      <w:bodyDiv w:val="1"/>
      <w:marLeft w:val="0"/>
      <w:marRight w:val="0"/>
      <w:marTop w:val="0"/>
      <w:marBottom w:val="0"/>
      <w:divBdr>
        <w:top w:val="none" w:sz="0" w:space="0" w:color="auto"/>
        <w:left w:val="none" w:sz="0" w:space="0" w:color="auto"/>
        <w:bottom w:val="none" w:sz="0" w:space="0" w:color="auto"/>
        <w:right w:val="none" w:sz="0" w:space="0" w:color="auto"/>
      </w:divBdr>
    </w:div>
    <w:div w:id="985013748">
      <w:bodyDiv w:val="1"/>
      <w:marLeft w:val="0"/>
      <w:marRight w:val="0"/>
      <w:marTop w:val="0"/>
      <w:marBottom w:val="0"/>
      <w:divBdr>
        <w:top w:val="none" w:sz="0" w:space="0" w:color="auto"/>
        <w:left w:val="none" w:sz="0" w:space="0" w:color="auto"/>
        <w:bottom w:val="none" w:sz="0" w:space="0" w:color="auto"/>
        <w:right w:val="none" w:sz="0" w:space="0" w:color="auto"/>
      </w:divBdr>
    </w:div>
    <w:div w:id="1015351059">
      <w:bodyDiv w:val="1"/>
      <w:marLeft w:val="0"/>
      <w:marRight w:val="0"/>
      <w:marTop w:val="0"/>
      <w:marBottom w:val="0"/>
      <w:divBdr>
        <w:top w:val="none" w:sz="0" w:space="0" w:color="auto"/>
        <w:left w:val="none" w:sz="0" w:space="0" w:color="auto"/>
        <w:bottom w:val="none" w:sz="0" w:space="0" w:color="auto"/>
        <w:right w:val="none" w:sz="0" w:space="0" w:color="auto"/>
      </w:divBdr>
    </w:div>
    <w:div w:id="1027563435">
      <w:bodyDiv w:val="1"/>
      <w:marLeft w:val="0"/>
      <w:marRight w:val="0"/>
      <w:marTop w:val="0"/>
      <w:marBottom w:val="0"/>
      <w:divBdr>
        <w:top w:val="none" w:sz="0" w:space="0" w:color="auto"/>
        <w:left w:val="none" w:sz="0" w:space="0" w:color="auto"/>
        <w:bottom w:val="none" w:sz="0" w:space="0" w:color="auto"/>
        <w:right w:val="none" w:sz="0" w:space="0" w:color="auto"/>
      </w:divBdr>
    </w:div>
    <w:div w:id="1036781282">
      <w:bodyDiv w:val="1"/>
      <w:marLeft w:val="0"/>
      <w:marRight w:val="0"/>
      <w:marTop w:val="0"/>
      <w:marBottom w:val="0"/>
      <w:divBdr>
        <w:top w:val="none" w:sz="0" w:space="0" w:color="auto"/>
        <w:left w:val="none" w:sz="0" w:space="0" w:color="auto"/>
        <w:bottom w:val="none" w:sz="0" w:space="0" w:color="auto"/>
        <w:right w:val="none" w:sz="0" w:space="0" w:color="auto"/>
      </w:divBdr>
    </w:div>
    <w:div w:id="1091513730">
      <w:bodyDiv w:val="1"/>
      <w:marLeft w:val="0"/>
      <w:marRight w:val="0"/>
      <w:marTop w:val="0"/>
      <w:marBottom w:val="0"/>
      <w:divBdr>
        <w:top w:val="none" w:sz="0" w:space="0" w:color="auto"/>
        <w:left w:val="none" w:sz="0" w:space="0" w:color="auto"/>
        <w:bottom w:val="none" w:sz="0" w:space="0" w:color="auto"/>
        <w:right w:val="none" w:sz="0" w:space="0" w:color="auto"/>
      </w:divBdr>
    </w:div>
    <w:div w:id="1264537455">
      <w:bodyDiv w:val="1"/>
      <w:marLeft w:val="0"/>
      <w:marRight w:val="0"/>
      <w:marTop w:val="0"/>
      <w:marBottom w:val="0"/>
      <w:divBdr>
        <w:top w:val="none" w:sz="0" w:space="0" w:color="auto"/>
        <w:left w:val="none" w:sz="0" w:space="0" w:color="auto"/>
        <w:bottom w:val="none" w:sz="0" w:space="0" w:color="auto"/>
        <w:right w:val="none" w:sz="0" w:space="0" w:color="auto"/>
      </w:divBdr>
    </w:div>
    <w:div w:id="1270160380">
      <w:bodyDiv w:val="1"/>
      <w:marLeft w:val="0"/>
      <w:marRight w:val="0"/>
      <w:marTop w:val="0"/>
      <w:marBottom w:val="0"/>
      <w:divBdr>
        <w:top w:val="none" w:sz="0" w:space="0" w:color="auto"/>
        <w:left w:val="none" w:sz="0" w:space="0" w:color="auto"/>
        <w:bottom w:val="none" w:sz="0" w:space="0" w:color="auto"/>
        <w:right w:val="none" w:sz="0" w:space="0" w:color="auto"/>
      </w:divBdr>
    </w:div>
    <w:div w:id="1270895828">
      <w:bodyDiv w:val="1"/>
      <w:marLeft w:val="0"/>
      <w:marRight w:val="0"/>
      <w:marTop w:val="0"/>
      <w:marBottom w:val="0"/>
      <w:divBdr>
        <w:top w:val="none" w:sz="0" w:space="0" w:color="auto"/>
        <w:left w:val="none" w:sz="0" w:space="0" w:color="auto"/>
        <w:bottom w:val="none" w:sz="0" w:space="0" w:color="auto"/>
        <w:right w:val="none" w:sz="0" w:space="0" w:color="auto"/>
      </w:divBdr>
    </w:div>
    <w:div w:id="1271398803">
      <w:bodyDiv w:val="1"/>
      <w:marLeft w:val="0"/>
      <w:marRight w:val="0"/>
      <w:marTop w:val="0"/>
      <w:marBottom w:val="0"/>
      <w:divBdr>
        <w:top w:val="none" w:sz="0" w:space="0" w:color="auto"/>
        <w:left w:val="none" w:sz="0" w:space="0" w:color="auto"/>
        <w:bottom w:val="none" w:sz="0" w:space="0" w:color="auto"/>
        <w:right w:val="none" w:sz="0" w:space="0" w:color="auto"/>
      </w:divBdr>
    </w:div>
    <w:div w:id="1339889197">
      <w:bodyDiv w:val="1"/>
      <w:marLeft w:val="0"/>
      <w:marRight w:val="0"/>
      <w:marTop w:val="0"/>
      <w:marBottom w:val="0"/>
      <w:divBdr>
        <w:top w:val="none" w:sz="0" w:space="0" w:color="auto"/>
        <w:left w:val="none" w:sz="0" w:space="0" w:color="auto"/>
        <w:bottom w:val="none" w:sz="0" w:space="0" w:color="auto"/>
        <w:right w:val="none" w:sz="0" w:space="0" w:color="auto"/>
      </w:divBdr>
    </w:div>
    <w:div w:id="1365250705">
      <w:bodyDiv w:val="1"/>
      <w:marLeft w:val="0"/>
      <w:marRight w:val="0"/>
      <w:marTop w:val="0"/>
      <w:marBottom w:val="0"/>
      <w:divBdr>
        <w:top w:val="none" w:sz="0" w:space="0" w:color="auto"/>
        <w:left w:val="none" w:sz="0" w:space="0" w:color="auto"/>
        <w:bottom w:val="none" w:sz="0" w:space="0" w:color="auto"/>
        <w:right w:val="none" w:sz="0" w:space="0" w:color="auto"/>
      </w:divBdr>
    </w:div>
    <w:div w:id="1367483710">
      <w:bodyDiv w:val="1"/>
      <w:marLeft w:val="0"/>
      <w:marRight w:val="0"/>
      <w:marTop w:val="0"/>
      <w:marBottom w:val="0"/>
      <w:divBdr>
        <w:top w:val="none" w:sz="0" w:space="0" w:color="auto"/>
        <w:left w:val="none" w:sz="0" w:space="0" w:color="auto"/>
        <w:bottom w:val="none" w:sz="0" w:space="0" w:color="auto"/>
        <w:right w:val="none" w:sz="0" w:space="0" w:color="auto"/>
      </w:divBdr>
    </w:div>
    <w:div w:id="1418138170">
      <w:bodyDiv w:val="1"/>
      <w:marLeft w:val="0"/>
      <w:marRight w:val="0"/>
      <w:marTop w:val="0"/>
      <w:marBottom w:val="0"/>
      <w:divBdr>
        <w:top w:val="none" w:sz="0" w:space="0" w:color="auto"/>
        <w:left w:val="none" w:sz="0" w:space="0" w:color="auto"/>
        <w:bottom w:val="none" w:sz="0" w:space="0" w:color="auto"/>
        <w:right w:val="none" w:sz="0" w:space="0" w:color="auto"/>
      </w:divBdr>
    </w:div>
    <w:div w:id="1436486247">
      <w:bodyDiv w:val="1"/>
      <w:marLeft w:val="0"/>
      <w:marRight w:val="0"/>
      <w:marTop w:val="0"/>
      <w:marBottom w:val="0"/>
      <w:divBdr>
        <w:top w:val="none" w:sz="0" w:space="0" w:color="auto"/>
        <w:left w:val="none" w:sz="0" w:space="0" w:color="auto"/>
        <w:bottom w:val="none" w:sz="0" w:space="0" w:color="auto"/>
        <w:right w:val="none" w:sz="0" w:space="0" w:color="auto"/>
      </w:divBdr>
      <w:divsChild>
        <w:div w:id="1235319058">
          <w:marLeft w:val="0"/>
          <w:marRight w:val="0"/>
          <w:marTop w:val="0"/>
          <w:marBottom w:val="0"/>
          <w:divBdr>
            <w:top w:val="none" w:sz="0" w:space="0" w:color="auto"/>
            <w:left w:val="none" w:sz="0" w:space="0" w:color="auto"/>
            <w:bottom w:val="none" w:sz="0" w:space="0" w:color="auto"/>
            <w:right w:val="none" w:sz="0" w:space="0" w:color="auto"/>
          </w:divBdr>
          <w:divsChild>
            <w:div w:id="834804866">
              <w:marLeft w:val="0"/>
              <w:marRight w:val="0"/>
              <w:marTop w:val="0"/>
              <w:marBottom w:val="0"/>
              <w:divBdr>
                <w:top w:val="none" w:sz="0" w:space="0" w:color="auto"/>
                <w:left w:val="none" w:sz="0" w:space="0" w:color="auto"/>
                <w:bottom w:val="none" w:sz="0" w:space="0" w:color="auto"/>
                <w:right w:val="none" w:sz="0" w:space="0" w:color="auto"/>
              </w:divBdr>
              <w:divsChild>
                <w:div w:id="1975865564">
                  <w:marLeft w:val="0"/>
                  <w:marRight w:val="0"/>
                  <w:marTop w:val="0"/>
                  <w:marBottom w:val="0"/>
                  <w:divBdr>
                    <w:top w:val="none" w:sz="0" w:space="0" w:color="auto"/>
                    <w:left w:val="none" w:sz="0" w:space="0" w:color="auto"/>
                    <w:bottom w:val="none" w:sz="0" w:space="0" w:color="auto"/>
                    <w:right w:val="none" w:sz="0" w:space="0" w:color="auto"/>
                  </w:divBdr>
                  <w:divsChild>
                    <w:div w:id="231893046">
                      <w:marLeft w:val="0"/>
                      <w:marRight w:val="0"/>
                      <w:marTop w:val="0"/>
                      <w:marBottom w:val="0"/>
                      <w:divBdr>
                        <w:top w:val="none" w:sz="0" w:space="0" w:color="auto"/>
                        <w:left w:val="none" w:sz="0" w:space="0" w:color="auto"/>
                        <w:bottom w:val="none" w:sz="0" w:space="0" w:color="auto"/>
                        <w:right w:val="none" w:sz="0" w:space="0" w:color="auto"/>
                      </w:divBdr>
                      <w:divsChild>
                        <w:div w:id="1629316504">
                          <w:marLeft w:val="0"/>
                          <w:marRight w:val="0"/>
                          <w:marTop w:val="0"/>
                          <w:marBottom w:val="0"/>
                          <w:divBdr>
                            <w:top w:val="none" w:sz="0" w:space="0" w:color="auto"/>
                            <w:left w:val="none" w:sz="0" w:space="0" w:color="auto"/>
                            <w:bottom w:val="none" w:sz="0" w:space="0" w:color="auto"/>
                            <w:right w:val="none" w:sz="0" w:space="0" w:color="auto"/>
                          </w:divBdr>
                          <w:divsChild>
                            <w:div w:id="1969235960">
                              <w:marLeft w:val="0"/>
                              <w:marRight w:val="0"/>
                              <w:marTop w:val="0"/>
                              <w:marBottom w:val="0"/>
                              <w:divBdr>
                                <w:top w:val="none" w:sz="0" w:space="0" w:color="auto"/>
                                <w:left w:val="none" w:sz="0" w:space="0" w:color="auto"/>
                                <w:bottom w:val="none" w:sz="0" w:space="0" w:color="auto"/>
                                <w:right w:val="none" w:sz="0" w:space="0" w:color="auto"/>
                              </w:divBdr>
                              <w:divsChild>
                                <w:div w:id="1849638769">
                                  <w:marLeft w:val="0"/>
                                  <w:marRight w:val="0"/>
                                  <w:marTop w:val="0"/>
                                  <w:marBottom w:val="0"/>
                                  <w:divBdr>
                                    <w:top w:val="none" w:sz="0" w:space="0" w:color="auto"/>
                                    <w:left w:val="none" w:sz="0" w:space="0" w:color="auto"/>
                                    <w:bottom w:val="none" w:sz="0" w:space="0" w:color="auto"/>
                                    <w:right w:val="none" w:sz="0" w:space="0" w:color="auto"/>
                                  </w:divBdr>
                                  <w:divsChild>
                                    <w:div w:id="542254375">
                                      <w:marLeft w:val="225"/>
                                      <w:marRight w:val="225"/>
                                      <w:marTop w:val="0"/>
                                      <w:marBottom w:val="300"/>
                                      <w:divBdr>
                                        <w:top w:val="none" w:sz="0" w:space="0" w:color="auto"/>
                                        <w:left w:val="none" w:sz="0" w:space="0" w:color="auto"/>
                                        <w:bottom w:val="none" w:sz="0" w:space="0" w:color="auto"/>
                                        <w:right w:val="none" w:sz="0" w:space="0" w:color="auto"/>
                                      </w:divBdr>
                                      <w:divsChild>
                                        <w:div w:id="172958783">
                                          <w:marLeft w:val="0"/>
                                          <w:marRight w:val="0"/>
                                          <w:marTop w:val="0"/>
                                          <w:marBottom w:val="0"/>
                                          <w:divBdr>
                                            <w:top w:val="none" w:sz="0" w:space="0" w:color="auto"/>
                                            <w:left w:val="none" w:sz="0" w:space="0" w:color="auto"/>
                                            <w:bottom w:val="none" w:sz="0" w:space="0" w:color="auto"/>
                                            <w:right w:val="none" w:sz="0" w:space="0" w:color="auto"/>
                                          </w:divBdr>
                                          <w:divsChild>
                                            <w:div w:id="1966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47807">
      <w:bodyDiv w:val="1"/>
      <w:marLeft w:val="0"/>
      <w:marRight w:val="0"/>
      <w:marTop w:val="0"/>
      <w:marBottom w:val="0"/>
      <w:divBdr>
        <w:top w:val="none" w:sz="0" w:space="0" w:color="auto"/>
        <w:left w:val="none" w:sz="0" w:space="0" w:color="auto"/>
        <w:bottom w:val="none" w:sz="0" w:space="0" w:color="auto"/>
        <w:right w:val="none" w:sz="0" w:space="0" w:color="auto"/>
      </w:divBdr>
    </w:div>
    <w:div w:id="1612319801">
      <w:bodyDiv w:val="1"/>
      <w:marLeft w:val="0"/>
      <w:marRight w:val="0"/>
      <w:marTop w:val="0"/>
      <w:marBottom w:val="0"/>
      <w:divBdr>
        <w:top w:val="none" w:sz="0" w:space="0" w:color="auto"/>
        <w:left w:val="none" w:sz="0" w:space="0" w:color="auto"/>
        <w:bottom w:val="none" w:sz="0" w:space="0" w:color="auto"/>
        <w:right w:val="none" w:sz="0" w:space="0" w:color="auto"/>
      </w:divBdr>
    </w:div>
    <w:div w:id="1632974846">
      <w:bodyDiv w:val="1"/>
      <w:marLeft w:val="0"/>
      <w:marRight w:val="0"/>
      <w:marTop w:val="0"/>
      <w:marBottom w:val="0"/>
      <w:divBdr>
        <w:top w:val="none" w:sz="0" w:space="0" w:color="auto"/>
        <w:left w:val="none" w:sz="0" w:space="0" w:color="auto"/>
        <w:bottom w:val="none" w:sz="0" w:space="0" w:color="auto"/>
        <w:right w:val="none" w:sz="0" w:space="0" w:color="auto"/>
      </w:divBdr>
    </w:div>
    <w:div w:id="1670207202">
      <w:bodyDiv w:val="1"/>
      <w:marLeft w:val="0"/>
      <w:marRight w:val="0"/>
      <w:marTop w:val="0"/>
      <w:marBottom w:val="0"/>
      <w:divBdr>
        <w:top w:val="none" w:sz="0" w:space="0" w:color="auto"/>
        <w:left w:val="none" w:sz="0" w:space="0" w:color="auto"/>
        <w:bottom w:val="none" w:sz="0" w:space="0" w:color="auto"/>
        <w:right w:val="none" w:sz="0" w:space="0" w:color="auto"/>
      </w:divBdr>
    </w:div>
    <w:div w:id="1789394993">
      <w:bodyDiv w:val="1"/>
      <w:marLeft w:val="0"/>
      <w:marRight w:val="0"/>
      <w:marTop w:val="0"/>
      <w:marBottom w:val="0"/>
      <w:divBdr>
        <w:top w:val="none" w:sz="0" w:space="0" w:color="auto"/>
        <w:left w:val="none" w:sz="0" w:space="0" w:color="auto"/>
        <w:bottom w:val="none" w:sz="0" w:space="0" w:color="auto"/>
        <w:right w:val="none" w:sz="0" w:space="0" w:color="auto"/>
      </w:divBdr>
    </w:div>
    <w:div w:id="1811895489">
      <w:bodyDiv w:val="1"/>
      <w:marLeft w:val="0"/>
      <w:marRight w:val="0"/>
      <w:marTop w:val="0"/>
      <w:marBottom w:val="0"/>
      <w:divBdr>
        <w:top w:val="none" w:sz="0" w:space="0" w:color="auto"/>
        <w:left w:val="none" w:sz="0" w:space="0" w:color="auto"/>
        <w:bottom w:val="none" w:sz="0" w:space="0" w:color="auto"/>
        <w:right w:val="none" w:sz="0" w:space="0" w:color="auto"/>
      </w:divBdr>
    </w:div>
    <w:div w:id="1854103949">
      <w:bodyDiv w:val="1"/>
      <w:marLeft w:val="0"/>
      <w:marRight w:val="0"/>
      <w:marTop w:val="0"/>
      <w:marBottom w:val="0"/>
      <w:divBdr>
        <w:top w:val="none" w:sz="0" w:space="0" w:color="auto"/>
        <w:left w:val="none" w:sz="0" w:space="0" w:color="auto"/>
        <w:bottom w:val="none" w:sz="0" w:space="0" w:color="auto"/>
        <w:right w:val="none" w:sz="0" w:space="0" w:color="auto"/>
      </w:divBdr>
    </w:div>
    <w:div w:id="1996452640">
      <w:bodyDiv w:val="1"/>
      <w:marLeft w:val="0"/>
      <w:marRight w:val="0"/>
      <w:marTop w:val="0"/>
      <w:marBottom w:val="0"/>
      <w:divBdr>
        <w:top w:val="none" w:sz="0" w:space="0" w:color="auto"/>
        <w:left w:val="none" w:sz="0" w:space="0" w:color="auto"/>
        <w:bottom w:val="none" w:sz="0" w:space="0" w:color="auto"/>
        <w:right w:val="none" w:sz="0" w:space="0" w:color="auto"/>
      </w:divBdr>
      <w:divsChild>
        <w:div w:id="452092681">
          <w:marLeft w:val="0"/>
          <w:marRight w:val="0"/>
          <w:marTop w:val="0"/>
          <w:marBottom w:val="0"/>
          <w:divBdr>
            <w:top w:val="none" w:sz="0" w:space="0" w:color="auto"/>
            <w:left w:val="none" w:sz="0" w:space="0" w:color="auto"/>
            <w:bottom w:val="none" w:sz="0" w:space="0" w:color="auto"/>
            <w:right w:val="none" w:sz="0" w:space="0" w:color="auto"/>
          </w:divBdr>
          <w:divsChild>
            <w:div w:id="1857881856">
              <w:marLeft w:val="0"/>
              <w:marRight w:val="0"/>
              <w:marTop w:val="0"/>
              <w:marBottom w:val="0"/>
              <w:divBdr>
                <w:top w:val="none" w:sz="0" w:space="0" w:color="auto"/>
                <w:left w:val="none" w:sz="0" w:space="0" w:color="auto"/>
                <w:bottom w:val="none" w:sz="0" w:space="0" w:color="auto"/>
                <w:right w:val="none" w:sz="0" w:space="0" w:color="auto"/>
              </w:divBdr>
              <w:divsChild>
                <w:div w:id="288586276">
                  <w:marLeft w:val="0"/>
                  <w:marRight w:val="0"/>
                  <w:marTop w:val="0"/>
                  <w:marBottom w:val="0"/>
                  <w:divBdr>
                    <w:top w:val="none" w:sz="0" w:space="0" w:color="auto"/>
                    <w:left w:val="none" w:sz="0" w:space="0" w:color="auto"/>
                    <w:bottom w:val="none" w:sz="0" w:space="0" w:color="auto"/>
                    <w:right w:val="none" w:sz="0" w:space="0" w:color="auto"/>
                  </w:divBdr>
                  <w:divsChild>
                    <w:div w:id="1416127519">
                      <w:marLeft w:val="0"/>
                      <w:marRight w:val="0"/>
                      <w:marTop w:val="0"/>
                      <w:marBottom w:val="0"/>
                      <w:divBdr>
                        <w:top w:val="none" w:sz="0" w:space="0" w:color="auto"/>
                        <w:left w:val="none" w:sz="0" w:space="0" w:color="auto"/>
                        <w:bottom w:val="none" w:sz="0" w:space="0" w:color="auto"/>
                        <w:right w:val="none" w:sz="0" w:space="0" w:color="auto"/>
                      </w:divBdr>
                      <w:divsChild>
                        <w:div w:id="546525192">
                          <w:marLeft w:val="0"/>
                          <w:marRight w:val="0"/>
                          <w:marTop w:val="0"/>
                          <w:marBottom w:val="0"/>
                          <w:divBdr>
                            <w:top w:val="none" w:sz="0" w:space="0" w:color="auto"/>
                            <w:left w:val="none" w:sz="0" w:space="0" w:color="auto"/>
                            <w:bottom w:val="none" w:sz="0" w:space="0" w:color="auto"/>
                            <w:right w:val="none" w:sz="0" w:space="0" w:color="auto"/>
                          </w:divBdr>
                          <w:divsChild>
                            <w:div w:id="1371955514">
                              <w:marLeft w:val="0"/>
                              <w:marRight w:val="0"/>
                              <w:marTop w:val="0"/>
                              <w:marBottom w:val="0"/>
                              <w:divBdr>
                                <w:top w:val="none" w:sz="0" w:space="0" w:color="auto"/>
                                <w:left w:val="none" w:sz="0" w:space="0" w:color="auto"/>
                                <w:bottom w:val="none" w:sz="0" w:space="0" w:color="auto"/>
                                <w:right w:val="none" w:sz="0" w:space="0" w:color="auto"/>
                              </w:divBdr>
                              <w:divsChild>
                                <w:div w:id="420299218">
                                  <w:marLeft w:val="0"/>
                                  <w:marRight w:val="0"/>
                                  <w:marTop w:val="0"/>
                                  <w:marBottom w:val="0"/>
                                  <w:divBdr>
                                    <w:top w:val="none" w:sz="0" w:space="0" w:color="auto"/>
                                    <w:left w:val="none" w:sz="0" w:space="0" w:color="auto"/>
                                    <w:bottom w:val="none" w:sz="0" w:space="0" w:color="auto"/>
                                    <w:right w:val="none" w:sz="0" w:space="0" w:color="auto"/>
                                  </w:divBdr>
                                  <w:divsChild>
                                    <w:div w:id="587932064">
                                      <w:marLeft w:val="225"/>
                                      <w:marRight w:val="225"/>
                                      <w:marTop w:val="0"/>
                                      <w:marBottom w:val="0"/>
                                      <w:divBdr>
                                        <w:top w:val="none" w:sz="0" w:space="0" w:color="auto"/>
                                        <w:left w:val="none" w:sz="0" w:space="0" w:color="auto"/>
                                        <w:bottom w:val="none" w:sz="0" w:space="0" w:color="auto"/>
                                        <w:right w:val="none" w:sz="0" w:space="0" w:color="auto"/>
                                      </w:divBdr>
                                    </w:div>
                                  </w:divsChild>
                                </w:div>
                                <w:div w:id="1272936428">
                                  <w:marLeft w:val="0"/>
                                  <w:marRight w:val="0"/>
                                  <w:marTop w:val="0"/>
                                  <w:marBottom w:val="0"/>
                                  <w:divBdr>
                                    <w:top w:val="none" w:sz="0" w:space="0" w:color="auto"/>
                                    <w:left w:val="none" w:sz="0" w:space="0" w:color="auto"/>
                                    <w:bottom w:val="none" w:sz="0" w:space="0" w:color="auto"/>
                                    <w:right w:val="none" w:sz="0" w:space="0" w:color="auto"/>
                                  </w:divBdr>
                                  <w:divsChild>
                                    <w:div w:id="1101490669">
                                      <w:marLeft w:val="225"/>
                                      <w:marRight w:val="225"/>
                                      <w:marTop w:val="0"/>
                                      <w:marBottom w:val="300"/>
                                      <w:divBdr>
                                        <w:top w:val="none" w:sz="0" w:space="0" w:color="auto"/>
                                        <w:left w:val="none" w:sz="0" w:space="0" w:color="auto"/>
                                        <w:bottom w:val="none" w:sz="0" w:space="0" w:color="auto"/>
                                        <w:right w:val="none" w:sz="0" w:space="0" w:color="auto"/>
                                      </w:divBdr>
                                      <w:divsChild>
                                        <w:div w:id="8684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238520">
      <w:bodyDiv w:val="1"/>
      <w:marLeft w:val="0"/>
      <w:marRight w:val="0"/>
      <w:marTop w:val="0"/>
      <w:marBottom w:val="0"/>
      <w:divBdr>
        <w:top w:val="none" w:sz="0" w:space="0" w:color="auto"/>
        <w:left w:val="none" w:sz="0" w:space="0" w:color="auto"/>
        <w:bottom w:val="none" w:sz="0" w:space="0" w:color="auto"/>
        <w:right w:val="none" w:sz="0" w:space="0" w:color="auto"/>
      </w:divBdr>
    </w:div>
    <w:div w:id="2034648870">
      <w:bodyDiv w:val="1"/>
      <w:marLeft w:val="0"/>
      <w:marRight w:val="0"/>
      <w:marTop w:val="0"/>
      <w:marBottom w:val="0"/>
      <w:divBdr>
        <w:top w:val="none" w:sz="0" w:space="0" w:color="auto"/>
        <w:left w:val="none" w:sz="0" w:space="0" w:color="auto"/>
        <w:bottom w:val="none" w:sz="0" w:space="0" w:color="auto"/>
        <w:right w:val="none" w:sz="0" w:space="0" w:color="auto"/>
      </w:divBdr>
    </w:div>
    <w:div w:id="2082679488">
      <w:bodyDiv w:val="1"/>
      <w:marLeft w:val="0"/>
      <w:marRight w:val="0"/>
      <w:marTop w:val="0"/>
      <w:marBottom w:val="0"/>
      <w:divBdr>
        <w:top w:val="none" w:sz="0" w:space="0" w:color="auto"/>
        <w:left w:val="none" w:sz="0" w:space="0" w:color="auto"/>
        <w:bottom w:val="none" w:sz="0" w:space="0" w:color="auto"/>
        <w:right w:val="none" w:sz="0" w:space="0" w:color="auto"/>
      </w:divBdr>
    </w:div>
    <w:div w:id="2089842173">
      <w:bodyDiv w:val="1"/>
      <w:marLeft w:val="0"/>
      <w:marRight w:val="0"/>
      <w:marTop w:val="0"/>
      <w:marBottom w:val="0"/>
      <w:divBdr>
        <w:top w:val="none" w:sz="0" w:space="0" w:color="auto"/>
        <w:left w:val="none" w:sz="0" w:space="0" w:color="auto"/>
        <w:bottom w:val="none" w:sz="0" w:space="0" w:color="auto"/>
        <w:right w:val="none" w:sz="0" w:space="0" w:color="auto"/>
      </w:divBdr>
    </w:div>
    <w:div w:id="2102945213">
      <w:bodyDiv w:val="1"/>
      <w:marLeft w:val="0"/>
      <w:marRight w:val="0"/>
      <w:marTop w:val="0"/>
      <w:marBottom w:val="0"/>
      <w:divBdr>
        <w:top w:val="none" w:sz="0" w:space="0" w:color="auto"/>
        <w:left w:val="none" w:sz="0" w:space="0" w:color="auto"/>
        <w:bottom w:val="none" w:sz="0" w:space="0" w:color="auto"/>
        <w:right w:val="none" w:sz="0" w:space="0" w:color="auto"/>
      </w:divBdr>
    </w:div>
    <w:div w:id="21391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ulc.ca/cms_lib/CULC%20-%20CBUC%20Statement%20on%20Race%20&amp;%20Social%20Equity.pdf" TargetMode="External"/><Relationship Id="rId18" Type="http://schemas.openxmlformats.org/officeDocument/2006/relationships/hyperlink" Target="https://www.windsorpubliclibrary.com/wp-content/uploads/2020/03/operational-policies-2017-3-v2.pdf" TargetMode="External"/><Relationship Id="rId26" Type="http://schemas.openxmlformats.org/officeDocument/2006/relationships/hyperlink" Target="https://windsor.bibliocommons.com/list/share/1054578807/1653217639" TargetMode="External"/><Relationship Id="rId39" Type="http://schemas.openxmlformats.org/officeDocument/2006/relationships/hyperlink" Target="https://urldefense.proofpoint.com/v2/url?u=http-3A__ola.informz.ca_z_cjUucD9taT0xMjAyNjc5JnA9MSZ1PTkwNjUxNjA1MyZsaT0xOTI4MjM5NQ_index.html&amp;d=DwMFaQ&amp;c=B5L1HN7L_zh5RkkcpMBsXdKVyx_gC9QrvRwDUrli_sY&amp;r=6y4XHy7OUGQbWnty5i8ub7GQp-ntfgpfKKjJ975tgA4&amp;m=d0d6PTy93-5pZ41Cm3FODp9xH5Gm-i5mySOTUFW2lSQ&amp;s=-hz3wzSQ8xmkkf-sTD3Ke5Fmzds7Jt_0eWBWSGfKOic&amp;e=" TargetMode="External"/><Relationship Id="rId3" Type="http://schemas.openxmlformats.org/officeDocument/2006/relationships/styles" Target="styles.xml"/><Relationship Id="rId21" Type="http://schemas.openxmlformats.org/officeDocument/2006/relationships/hyperlink" Target="https://www.windsorpubliclibrary.com/wp-content/uploads/2019/12/foundation-policies-dec-2019.pdf" TargetMode="External"/><Relationship Id="rId34" Type="http://schemas.openxmlformats.org/officeDocument/2006/relationships/hyperlink" Target="https://www.youtube.com/watch?v=PyrQUerjRiA" TargetMode="External"/><Relationship Id="rId42" Type="http://schemas.openxmlformats.org/officeDocument/2006/relationships/hyperlink" Target="http://dashboard.corp.windsor/hr/Diversity%20and%20Accessibility/Pages/Diversity-and-Inclusion-Initiative.asp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fla-fcab.ca/en/guidelines-and-position-papers/position-statement-on-diversity-and-inclusion/" TargetMode="External"/><Relationship Id="rId17" Type="http://schemas.openxmlformats.org/officeDocument/2006/relationships/hyperlink" Target="https://www.windsorpubliclibrary.com/wp-content/uploads/2019/12/foundation-policies-dec-2019.pdf" TargetMode="External"/><Relationship Id="rId25" Type="http://schemas.openxmlformats.org/officeDocument/2006/relationships/hyperlink" Target="https://windsor.bibliocommons.com/list/share/398377097/1662206259" TargetMode="External"/><Relationship Id="rId33" Type="http://schemas.openxmlformats.org/officeDocument/2006/relationships/hyperlink" Target="https://windsor.bibliocommons.com/item/show/826353017" TargetMode="External"/><Relationship Id="rId38" Type="http://schemas.openxmlformats.org/officeDocument/2006/relationships/hyperlink" Target="https://urldefense.proofpoint.com/v2/url?u=https-3A__account.torontopubliclibrary.ca_shared_blacklivesmatter-2Da-2Dbooklist_7a30VmdcoaVzXnHz5QRMyCEAsh7MfWLIhaF08xO8JLFLNB1xuF&amp;d=DwMFaQ&amp;c=B5L1HN7L_zh5RkkcpMBsXdKVyx_gC9QrvRwDUrli_sY&amp;r=6y4XHy7OUGQbWnty5i8ub7GQp-ntfgpfKKjJ975tgA4&amp;m=d0d6PTy93-5pZ41Cm3FODp9xH5Gm-i5mySOTUFW2lSQ&amp;s=IF8wCdirgapDZJA1aECnUgp0GQuJwVKs7iNsnFgqLhM&amp;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windsorpubliclibrary.com/wp-content/uploads/2019/12/foundation-policies-dec-2019.pdf" TargetMode="External"/><Relationship Id="rId20" Type="http://schemas.openxmlformats.org/officeDocument/2006/relationships/hyperlink" Target="https://en.wikipedia.org/wiki/Killing_of_George_Floyd" TargetMode="External"/><Relationship Id="rId29" Type="http://schemas.openxmlformats.org/officeDocument/2006/relationships/hyperlink" Target="https://www.nytimes.com/books/best-sellers/combined-print-and-e-book-nonfiction/" TargetMode="External"/><Relationship Id="rId41" Type="http://schemas.openxmlformats.org/officeDocument/2006/relationships/hyperlink" Target="https://urldefense.proofpoint.com/v2/url?u=http-3A__www.ala.org_acrl_publications_keeping-5Fup-5Fwith_microaggressions&amp;d=DwMFaQ&amp;c=B5L1HN7L_zh5RkkcpMBsXdKVyx_gC9QrvRwDUrli_sY&amp;r=6y4XHy7OUGQbWnty5i8ub7GQp-ntfgpfKKjJ975tgA4&amp;m=d0d6PTy93-5pZ41Cm3FODp9xH5Gm-i5mySOTUFW2lSQ&amp;s=n9hXtzpACxCO3_yhZE_BloBA4uA2fU5f08GKFixfFCg&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2.statcan.gc.ca/census-recensement/2016/dp-pd/prof/details/page.cfm?Lang=E&amp;Geo1=CSD&amp;Code1=3537039&amp;Geo2=CD&amp;Code2=3537&amp;SearchText=Windsor&amp;SearchType=Begins&amp;SearchPR=01&amp;B1=Visible%20minority&amp;TABID=1&amp;type=0" TargetMode="External"/><Relationship Id="rId24" Type="http://schemas.openxmlformats.org/officeDocument/2006/relationships/hyperlink" Target="https://www.goodminds.com/search?keys=&amp;field_subject_tid%5b%5d=61922" TargetMode="External"/><Relationship Id="rId32" Type="http://schemas.openxmlformats.org/officeDocument/2006/relationships/image" Target="media/image1.jpeg"/><Relationship Id="rId37" Type="http://schemas.openxmlformats.org/officeDocument/2006/relationships/hyperlink" Target="http://fopl.ca/news/webliography-anti-racism-resources/" TargetMode="External"/><Relationship Id="rId40" Type="http://schemas.openxmlformats.org/officeDocument/2006/relationships/hyperlink" Target="https://urldefense.proofpoint.com/v2/url?u=http-3A__ola.informz.ca_z_cjUucD9taT0xMjAyNjc5JnA9MSZ1PTkwNjUxNjA1MyZsaT0xOTI4MjQwMA_index.html&amp;d=DwMFaQ&amp;c=B5L1HN7L_zh5RkkcpMBsXdKVyx_gC9QrvRwDUrli_sY&amp;r=6y4XHy7OUGQbWnty5i8ub7GQp-ntfgpfKKjJ975tgA4&amp;m=d0d6PTy93-5pZ41Cm3FODp9xH5Gm-i5mySOTUFW2lSQ&amp;s=ncZw4ByXNyK4mb30Lfs1JT14WQCpLi-VQoFp3gx4pPE&amp;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windsorpubliclibrary.com/wp-content/uploads/2019/12/foundation-policies-dec-2019.pdf" TargetMode="External"/><Relationship Id="rId23" Type="http://schemas.openxmlformats.org/officeDocument/2006/relationships/hyperlink" Target="https://windsor.bibliocommons.com/list/share/71842984/1651549140" TargetMode="External"/><Relationship Id="rId28" Type="http://schemas.openxmlformats.org/officeDocument/2006/relationships/hyperlink" Target="https://windsor.bibliocommons.com/list/share/689064589/1663131239" TargetMode="External"/><Relationship Id="rId36" Type="http://schemas.openxmlformats.org/officeDocument/2006/relationships/hyperlink" Target="http://fopl.ca/news/anti-racist-resource-guide/" TargetMode="External"/><Relationship Id="rId49" Type="http://schemas.openxmlformats.org/officeDocument/2006/relationships/fontTable" Target="fontTable.xml"/><Relationship Id="rId10" Type="http://schemas.openxmlformats.org/officeDocument/2006/relationships/hyperlink" Target="https://www12.statcan.gc.ca/census-recensement/2016/dp-pd/prof/details/page.cfm?Lang=E&amp;Geo1=CSD&amp;Code1=3537039&amp;Geo2=CD&amp;Code2=3537&amp;SearchText=Windsor&amp;SearchType=Begins&amp;SearchPR=01&amp;B1=Ethnic%20origin&amp;TABID=1&amp;type=0" TargetMode="External"/><Relationship Id="rId19" Type="http://schemas.openxmlformats.org/officeDocument/2006/relationships/hyperlink" Target="https://urldefense.proofpoint.com/v2/url?u=http-3A__www.lgontario.ca_en_2020_01_17_thunder-2Dbay-2Dpublic-2Dlibrary_&amp;d=DwMFaQ&amp;c=B5L1HN7L_zh5RkkcpMBsXdKVyx_gC9QrvRwDUrli_sY&amp;r=6y4XHy7OUGQbWnty5i8ub7GQp-ntfgpfKKjJ975tgA4&amp;m=Yq0G45ISGj8eR-8ameU54ZGL0stS-rimFyp8vS6vbHw&amp;s=Or8FwZn-gLR5U0v7ooFBC4QGKt0RJ8g4NMAd31VQjb8&amp;e=" TargetMode="External"/><Relationship Id="rId31" Type="http://schemas.openxmlformats.org/officeDocument/2006/relationships/hyperlink" Target="https://themcc.com/" TargetMode="External"/><Relationship Id="rId44" Type="http://schemas.openxmlformats.org/officeDocument/2006/relationships/hyperlink" Target="mailto:kpope@windsorpubliclibrary.com" TargetMode="External"/><Relationship Id="rId4" Type="http://schemas.openxmlformats.org/officeDocument/2006/relationships/settings" Target="settings.xml"/><Relationship Id="rId9" Type="http://schemas.openxmlformats.org/officeDocument/2006/relationships/hyperlink" Target="https://www.tolerance.org/magazine/spring-2004/brown-v-board-timeline-of-school-integration-in-the-us" TargetMode="External"/><Relationship Id="rId14" Type="http://schemas.openxmlformats.org/officeDocument/2006/relationships/hyperlink" Target="http://dashboard.corp.windsor/hr/Diversity%20and%20Accessibility/Pages/Diversity-and-Inclusion-Initiative.aspx" TargetMode="External"/><Relationship Id="rId22" Type="http://schemas.openxmlformats.org/officeDocument/2006/relationships/hyperlink" Target="https://windsor.bibliocommons.com/list/share/97143041/1648510649" TargetMode="External"/><Relationship Id="rId27" Type="http://schemas.openxmlformats.org/officeDocument/2006/relationships/hyperlink" Target="https://windsor.bibliocommons.com/list/share/819065037/1657936579" TargetMode="External"/><Relationship Id="rId30" Type="http://schemas.openxmlformats.org/officeDocument/2006/relationships/hyperlink" Target="https://amherstburgfreedom.org/" TargetMode="External"/><Relationship Id="rId35" Type="http://schemas.openxmlformats.org/officeDocument/2006/relationships/hyperlink" Target="http://www.ala.org/aboutala/sites/ala.org.aboutala/files/content/governance/policymanual/Links/cd_10_2_Section%20B%20New%20Policy%20Manual-1%20%28final%204-11-13%20with%20TOC%29.pdf" TargetMode="External"/><Relationship Id="rId43" Type="http://schemas.openxmlformats.org/officeDocument/2006/relationships/hyperlink" Target="https://www.theglobeandmail.com/canada/article-turning-the-page-thunder-bays-library-a-leader-among-civic-bodies-in/" TargetMode="External"/><Relationship Id="rId48" Type="http://schemas.openxmlformats.org/officeDocument/2006/relationships/header" Target="header3.xml"/><Relationship Id="rId8" Type="http://schemas.openxmlformats.org/officeDocument/2006/relationships/hyperlink" Target="https://www.thecanadianencyclopedia.ca/en/article/chinese-head-tax-in-canad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D062D-433A-4724-9E21-F17D93AD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7C401E03</Template>
  <TotalTime>59</TotalTime>
  <Pages>1</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Windsor</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mcmanut</dc:creator>
  <cp:keywords/>
  <dc:description/>
  <cp:lastModifiedBy>McManus, Tracy</cp:lastModifiedBy>
  <cp:revision>18</cp:revision>
  <cp:lastPrinted>2020-07-10T14:05:00Z</cp:lastPrinted>
  <dcterms:created xsi:type="dcterms:W3CDTF">2020-07-09T13:19:00Z</dcterms:created>
  <dcterms:modified xsi:type="dcterms:W3CDTF">2020-07-10T14:19:00Z</dcterms:modified>
</cp:coreProperties>
</file>